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6B2C" w:rsidRPr="00573D22" w:rsidRDefault="00B83749" w:rsidP="007F6B2C">
      <w:pPr>
        <w:spacing w:after="0" w:line="240" w:lineRule="auto"/>
        <w:jc w:val="center"/>
        <w:rPr>
          <w:sz w:val="24"/>
          <w:szCs w:val="24"/>
        </w:rPr>
      </w:pPr>
      <w:r>
        <w:rPr>
          <w:sz w:val="24"/>
          <w:szCs w:val="24"/>
        </w:rPr>
        <w:t xml:space="preserve">PHÁT TRIỂN KHUNG NĂNG LỰC VÀ </w:t>
      </w:r>
      <w:r w:rsidR="00B23C65">
        <w:rPr>
          <w:sz w:val="24"/>
          <w:szCs w:val="24"/>
        </w:rPr>
        <w:t xml:space="preserve">XÂY DỰNG </w:t>
      </w:r>
      <w:r>
        <w:rPr>
          <w:sz w:val="24"/>
          <w:szCs w:val="24"/>
        </w:rPr>
        <w:t xml:space="preserve">BỘ TIÊU CHÍ ĐÁNH GIÁ NĂNG LỰC </w:t>
      </w:r>
      <w:r w:rsidR="0043707C">
        <w:rPr>
          <w:sz w:val="24"/>
          <w:szCs w:val="24"/>
        </w:rPr>
        <w:t xml:space="preserve">NGƯỜI HỌC </w:t>
      </w:r>
      <w:r>
        <w:rPr>
          <w:sz w:val="24"/>
          <w:szCs w:val="24"/>
        </w:rPr>
        <w:t>TRONG GIÁO DỤC NGHỀ NGHIỆP Ở</w:t>
      </w:r>
      <w:r w:rsidR="007F6B2C" w:rsidRPr="00573D22">
        <w:rPr>
          <w:sz w:val="24"/>
          <w:szCs w:val="24"/>
        </w:rPr>
        <w:t xml:space="preserve"> VIỆT </w:t>
      </w:r>
      <w:smartTag w:uri="urn:schemas-microsoft-com:office:smarttags" w:element="country-region">
        <w:smartTag w:uri="urn:schemas-microsoft-com:office:smarttags" w:element="place">
          <w:r w:rsidR="007F6B2C" w:rsidRPr="00573D22">
            <w:rPr>
              <w:sz w:val="24"/>
              <w:szCs w:val="24"/>
            </w:rPr>
            <w:t>NAM</w:t>
          </w:r>
        </w:smartTag>
      </w:smartTag>
    </w:p>
    <w:p w:rsidR="007F6B2C" w:rsidRPr="00B23C65" w:rsidRDefault="007F6B2C" w:rsidP="00B83749">
      <w:pPr>
        <w:spacing w:after="0" w:line="240" w:lineRule="auto"/>
        <w:ind w:left="4320" w:firstLine="720"/>
        <w:rPr>
          <w:b/>
          <w:szCs w:val="26"/>
        </w:rPr>
      </w:pPr>
      <w:r w:rsidRPr="00B23C65">
        <w:rPr>
          <w:b/>
          <w:szCs w:val="26"/>
        </w:rPr>
        <w:t>Đinh Văn Đệ</w:t>
      </w:r>
      <w:r w:rsidR="00B83749" w:rsidRPr="00B23C65">
        <w:rPr>
          <w:b/>
          <w:szCs w:val="26"/>
        </w:rPr>
        <w:t xml:space="preserve"> </w:t>
      </w:r>
    </w:p>
    <w:p w:rsidR="007F6B2C" w:rsidRDefault="007E406F" w:rsidP="007F6B2C">
      <w:pPr>
        <w:spacing w:after="0" w:line="240" w:lineRule="auto"/>
        <w:ind w:left="2880" w:firstLine="90"/>
        <w:rPr>
          <w:szCs w:val="26"/>
        </w:rPr>
      </w:pPr>
      <w:r>
        <w:rPr>
          <w:szCs w:val="26"/>
        </w:rPr>
        <w:t>Phó Hiệu trưởng t</w:t>
      </w:r>
      <w:r w:rsidR="007F6B2C" w:rsidRPr="00D058CB">
        <w:rPr>
          <w:szCs w:val="26"/>
        </w:rPr>
        <w:t xml:space="preserve">rường </w:t>
      </w:r>
      <w:r>
        <w:rPr>
          <w:szCs w:val="26"/>
        </w:rPr>
        <w:t>CĐ</w:t>
      </w:r>
      <w:r w:rsidR="007F6B2C" w:rsidRPr="00D058CB">
        <w:rPr>
          <w:szCs w:val="26"/>
        </w:rPr>
        <w:t xml:space="preserve"> Lý Tự Trọ</w:t>
      </w:r>
      <w:r w:rsidR="007F6B2C">
        <w:rPr>
          <w:szCs w:val="26"/>
        </w:rPr>
        <w:t xml:space="preserve">ng TP. </w:t>
      </w:r>
      <w:r>
        <w:rPr>
          <w:szCs w:val="26"/>
        </w:rPr>
        <w:t>HCM</w:t>
      </w:r>
    </w:p>
    <w:p w:rsidR="00B83749" w:rsidRPr="00D058CB" w:rsidRDefault="00B83749" w:rsidP="007F6B2C">
      <w:pPr>
        <w:spacing w:after="0" w:line="240" w:lineRule="auto"/>
        <w:ind w:left="2880" w:firstLine="90"/>
        <w:rPr>
          <w:szCs w:val="26"/>
        </w:rPr>
      </w:pPr>
    </w:p>
    <w:p w:rsidR="00FA4D1E" w:rsidRPr="00F9062B" w:rsidRDefault="007F6B2C" w:rsidP="007F6B2C">
      <w:pPr>
        <w:spacing w:after="0" w:line="240" w:lineRule="auto"/>
        <w:ind w:firstLine="720"/>
        <w:jc w:val="both"/>
        <w:rPr>
          <w:i/>
          <w:szCs w:val="26"/>
        </w:rPr>
      </w:pPr>
      <w:r w:rsidRPr="00F9062B">
        <w:rPr>
          <w:b/>
          <w:bCs/>
          <w:i/>
          <w:szCs w:val="26"/>
        </w:rPr>
        <w:t>Tóm tắt:</w:t>
      </w:r>
      <w:r w:rsidRPr="00F9062B">
        <w:rPr>
          <w:b/>
          <w:bCs/>
          <w:szCs w:val="26"/>
        </w:rPr>
        <w:t xml:space="preserve"> </w:t>
      </w:r>
      <w:r w:rsidR="00AB62A7" w:rsidRPr="00F9062B">
        <w:rPr>
          <w:i/>
          <w:szCs w:val="26"/>
        </w:rPr>
        <w:t>Để đáp ứng yêu cầu về đổi mới căn bản, toàn diện giáo dục ở Việt Nam hiện nay là việc làm hết sức cần thiết và cấp bách</w:t>
      </w:r>
      <w:r w:rsidRPr="00F9062B">
        <w:rPr>
          <w:i/>
          <w:szCs w:val="26"/>
        </w:rPr>
        <w:t>.</w:t>
      </w:r>
      <w:r w:rsidR="00AB62A7" w:rsidRPr="00F9062B">
        <w:rPr>
          <w:i/>
          <w:szCs w:val="26"/>
        </w:rPr>
        <w:t>Trong đó, giáo dục nghề nghiệp đóng vai trò cực kỳ quan trọng</w:t>
      </w:r>
      <w:r w:rsidR="00FA4D1E" w:rsidRPr="00F9062B">
        <w:rPr>
          <w:i/>
          <w:szCs w:val="26"/>
        </w:rPr>
        <w:t>.</w:t>
      </w:r>
      <w:r w:rsidR="004C7D38" w:rsidRPr="00F9062B">
        <w:rPr>
          <w:i/>
          <w:szCs w:val="26"/>
        </w:rPr>
        <w:t xml:space="preserve"> </w:t>
      </w:r>
      <w:r w:rsidR="00FA4D1E" w:rsidRPr="00F9062B">
        <w:rPr>
          <w:i/>
          <w:szCs w:val="26"/>
        </w:rPr>
        <w:t>Xây dự</w:t>
      </w:r>
      <w:r w:rsidR="00FF38CC" w:rsidRPr="00F9062B">
        <w:rPr>
          <w:i/>
          <w:szCs w:val="26"/>
        </w:rPr>
        <w:t>ng chương trình</w:t>
      </w:r>
      <w:r w:rsidR="00841A78" w:rsidRPr="00F9062B">
        <w:rPr>
          <w:i/>
          <w:szCs w:val="26"/>
        </w:rPr>
        <w:t>,</w:t>
      </w:r>
      <w:r w:rsidR="00FF38CC" w:rsidRPr="00F9062B">
        <w:rPr>
          <w:i/>
          <w:szCs w:val="26"/>
        </w:rPr>
        <w:t xml:space="preserve"> triển khai đào tạo theo tiếp cận năng lực</w:t>
      </w:r>
      <w:r w:rsidR="00796B91" w:rsidRPr="00F9062B">
        <w:rPr>
          <w:i/>
          <w:szCs w:val="26"/>
        </w:rPr>
        <w:t xml:space="preserve"> trong giáo dục nghề nghiệp</w:t>
      </w:r>
      <w:r w:rsidR="00FF38CC" w:rsidRPr="00F9062B">
        <w:rPr>
          <w:i/>
          <w:szCs w:val="26"/>
        </w:rPr>
        <w:t xml:space="preserve"> </w:t>
      </w:r>
      <w:r w:rsidR="00796B91" w:rsidRPr="00F9062B">
        <w:rPr>
          <w:i/>
          <w:szCs w:val="26"/>
        </w:rPr>
        <w:t xml:space="preserve">là xu thế mới đã và đang phát triển tại Việt Nam;nhưng  việc kiểm tra, đánh giá kết quả học tập của người học theo tiếp cận năng lực trong giáo dục nghề nghiệp thì chưa có một chuẩn mực nào làm luận cứ </w:t>
      </w:r>
      <w:r w:rsidR="004C7D38" w:rsidRPr="00F9062B">
        <w:rPr>
          <w:i/>
          <w:szCs w:val="26"/>
        </w:rPr>
        <w:t xml:space="preserve">khoa học để </w:t>
      </w:r>
      <w:r w:rsidR="00796B91" w:rsidRPr="00F9062B">
        <w:rPr>
          <w:i/>
          <w:szCs w:val="26"/>
        </w:rPr>
        <w:t>đánh giá. Do đó, phát triển khung năng lực và bộ tiêu chí đánh giá năng lực trong giáo dục nghề nghiệp ở Việt Nam hiện nay mang tính mới</w:t>
      </w:r>
      <w:r w:rsidR="004C7D38" w:rsidRPr="00F9062B">
        <w:rPr>
          <w:i/>
          <w:szCs w:val="26"/>
        </w:rPr>
        <w:t>, rất cần thiết</w:t>
      </w:r>
      <w:r w:rsidR="00796B91" w:rsidRPr="00F9062B">
        <w:rPr>
          <w:i/>
          <w:szCs w:val="26"/>
        </w:rPr>
        <w:t xml:space="preserve"> và có giá trị khoa học cao. </w:t>
      </w:r>
    </w:p>
    <w:p w:rsidR="007F6B2C" w:rsidRPr="00F9062B" w:rsidRDefault="007F6B2C" w:rsidP="007F6B2C">
      <w:pPr>
        <w:spacing w:after="0" w:line="240" w:lineRule="auto"/>
        <w:ind w:firstLine="720"/>
        <w:jc w:val="both"/>
        <w:rPr>
          <w:bCs/>
          <w:i/>
          <w:szCs w:val="26"/>
        </w:rPr>
      </w:pPr>
      <w:r w:rsidRPr="00F9062B">
        <w:rPr>
          <w:i/>
          <w:szCs w:val="26"/>
        </w:rPr>
        <w:t>Từ khóa: Kiểm tra, đánh giá; tiếp cận năng lực; giáo dục nghề nghiệp</w:t>
      </w:r>
      <w:r w:rsidR="00476C15" w:rsidRPr="00F9062B">
        <w:rPr>
          <w:i/>
          <w:szCs w:val="26"/>
        </w:rPr>
        <w:t>; khung năng lự</w:t>
      </w:r>
      <w:r w:rsidR="00343690" w:rsidRPr="00F9062B">
        <w:rPr>
          <w:i/>
          <w:szCs w:val="26"/>
        </w:rPr>
        <w:t>c;</w:t>
      </w:r>
      <w:r w:rsidR="00476C15" w:rsidRPr="00F9062B">
        <w:rPr>
          <w:i/>
          <w:szCs w:val="26"/>
        </w:rPr>
        <w:t xml:space="preserve"> tiêu ch</w:t>
      </w:r>
      <w:r w:rsidR="00343690" w:rsidRPr="00F9062B">
        <w:rPr>
          <w:i/>
          <w:szCs w:val="26"/>
        </w:rPr>
        <w:t xml:space="preserve"> đánh giá</w:t>
      </w:r>
      <w:r w:rsidR="00476C15" w:rsidRPr="00F9062B">
        <w:rPr>
          <w:i/>
          <w:szCs w:val="26"/>
        </w:rPr>
        <w:t>í</w:t>
      </w:r>
      <w:r w:rsidRPr="00F9062B">
        <w:rPr>
          <w:i/>
          <w:szCs w:val="26"/>
        </w:rPr>
        <w:t>.</w:t>
      </w:r>
    </w:p>
    <w:p w:rsidR="00F9062B" w:rsidRPr="00F9062B" w:rsidRDefault="00F9062B" w:rsidP="00F9062B">
      <w:pPr>
        <w:spacing w:before="120" w:after="120" w:line="240" w:lineRule="auto"/>
        <w:ind w:firstLine="720"/>
        <w:jc w:val="both"/>
        <w:rPr>
          <w:i/>
          <w:szCs w:val="26"/>
        </w:rPr>
      </w:pPr>
      <w:r w:rsidRPr="00F9062B">
        <w:rPr>
          <w:b/>
          <w:i/>
          <w:szCs w:val="26"/>
        </w:rPr>
        <w:t>Abstract</w:t>
      </w:r>
      <w:r w:rsidRPr="00F9062B">
        <w:rPr>
          <w:i/>
          <w:szCs w:val="26"/>
        </w:rPr>
        <w:t xml:space="preserve"> In order to meet the requirements of fundamental reform, comprehensive education in Vietnam nowadays is a very necessary and urgent task. In particular, vocational education plays a very important role. Developing curricula, implementing capacity-based training in occupational education is a new trend that has been developing in Vietnam; but the examination and evaluation of learners’ outcomes according to capacity approach in professional education does not have any standard for making scientific arguments. Therefore, developing capacity framework and criteria set to evaluate competencies in vocational education in Vietnam are new, essential and high scientific value.</w:t>
      </w:r>
    </w:p>
    <w:p w:rsidR="00F9062B" w:rsidRPr="00F9062B" w:rsidRDefault="00F9062B" w:rsidP="00F9062B">
      <w:pPr>
        <w:spacing w:before="120" w:after="120" w:line="240" w:lineRule="auto"/>
        <w:ind w:firstLine="720"/>
        <w:jc w:val="both"/>
        <w:rPr>
          <w:i/>
          <w:szCs w:val="26"/>
        </w:rPr>
      </w:pPr>
      <w:r w:rsidRPr="00F9062B">
        <w:rPr>
          <w:b/>
          <w:i/>
          <w:szCs w:val="26"/>
        </w:rPr>
        <w:t>Keywords</w:t>
      </w:r>
      <w:r w:rsidRPr="00F9062B">
        <w:rPr>
          <w:i/>
          <w:szCs w:val="26"/>
        </w:rPr>
        <w:t>: examination, evaluation, capacity approach, vocational education, capacity framework, evaluation criteria</w:t>
      </w:r>
    </w:p>
    <w:p w:rsidR="007F6B2C" w:rsidRPr="00573D22" w:rsidRDefault="007F6B2C" w:rsidP="007F6B2C">
      <w:pPr>
        <w:pStyle w:val="para"/>
        <w:shd w:val="clear" w:color="auto" w:fill="FFFFFF"/>
        <w:spacing w:before="0" w:beforeAutospacing="0" w:after="0" w:afterAutospacing="0"/>
        <w:ind w:firstLine="720"/>
        <w:jc w:val="both"/>
        <w:rPr>
          <w:i/>
          <w:sz w:val="28"/>
          <w:szCs w:val="28"/>
        </w:rPr>
      </w:pPr>
    </w:p>
    <w:p w:rsidR="007F6B2C" w:rsidRPr="000353B6" w:rsidRDefault="007F6B2C" w:rsidP="007F6B2C">
      <w:pPr>
        <w:pStyle w:val="ListParagraph"/>
        <w:spacing w:after="0" w:line="240" w:lineRule="auto"/>
        <w:jc w:val="both"/>
        <w:rPr>
          <w:szCs w:val="26"/>
        </w:rPr>
      </w:pPr>
      <w:r w:rsidRPr="000353B6">
        <w:rPr>
          <w:b/>
          <w:szCs w:val="26"/>
        </w:rPr>
        <w:t xml:space="preserve"> Đặt vấn đề</w:t>
      </w:r>
    </w:p>
    <w:p w:rsidR="000A3C11" w:rsidRPr="000353B6" w:rsidRDefault="000A3C11" w:rsidP="000A3C11">
      <w:pPr>
        <w:autoSpaceDE w:val="0"/>
        <w:autoSpaceDN w:val="0"/>
        <w:adjustRightInd w:val="0"/>
        <w:spacing w:after="0" w:line="240" w:lineRule="auto"/>
        <w:ind w:firstLine="720"/>
        <w:jc w:val="both"/>
        <w:rPr>
          <w:rFonts w:eastAsia="Times New Roman"/>
          <w:szCs w:val="26"/>
        </w:rPr>
      </w:pPr>
      <w:r w:rsidRPr="000353B6">
        <w:rPr>
          <w:rFonts w:eastAsia="Times New Roman"/>
          <w:szCs w:val="26"/>
        </w:rPr>
        <w:t xml:space="preserve">Phương pháp dạy học (PPDH) theo đường hướng lý thuyết hàn lâm kinh viện là những phương thức dạy học truyền thống quen thuộc được truyền từ bao đời và được bảo tồn, duy trì và phát triển qua nhiều thế hệ. Cốt lõi của phương pháp này chính người Thầy là trung tâm của quá trình đào tạo, là chủ thể của quá trình dạy – học. PPDH truyền thống còn gọi là "Hệ thống ban phát kiến thức" cho người học, là quá trình chuyển tải kiến thức từ người thầy sang người học dưới dạng thông tin nén chặt. Thực hiện phương pháp dạy này, người thầy là "kho tri thức" sống, là “bách khoa sư phạm toàn thư”, SV là người nghe, ghi chép, nhớ và suy nghĩ theo sự diễn giải của thầy. </w:t>
      </w:r>
    </w:p>
    <w:p w:rsidR="004C7FF4" w:rsidRPr="000353B6" w:rsidRDefault="004C7FF4" w:rsidP="004C7FF4">
      <w:pPr>
        <w:pStyle w:val="para"/>
        <w:shd w:val="clear" w:color="auto" w:fill="FFFFFF"/>
        <w:spacing w:before="0" w:beforeAutospacing="0" w:after="0" w:afterAutospacing="0"/>
        <w:ind w:firstLine="720"/>
        <w:jc w:val="both"/>
        <w:rPr>
          <w:sz w:val="26"/>
          <w:szCs w:val="26"/>
        </w:rPr>
      </w:pPr>
      <w:r w:rsidRPr="000353B6">
        <w:rPr>
          <w:sz w:val="26"/>
          <w:szCs w:val="26"/>
        </w:rPr>
        <w:t>Tác giả Nguyễn Hữu Lam, Boyatzis và các đồng sự (1995) đã tổng kết các nhược điểm phổ biến của thực tiễn hệ thống và các chương trình giáo dục và đào tạo (GD-ĐT) hiện nay như sau: 1/ Quá nặng về phân tích, không định hướng thực tiễn và hành động; 2/ Thiếu và yếu trong phát triển kỹ năng quan hệ qua lại giữa các cá nhân; 3/ Thiển cận, hạn hẹp, không có tiếp cận toàn diện tổng thể trong những giá trị và tư duy của nó; 4/ Không giúp được người học làm việc tốt trong các nhóm và đội làm việc</w:t>
      </w:r>
      <w:r w:rsidR="00E85C62">
        <w:rPr>
          <w:sz w:val="26"/>
          <w:szCs w:val="26"/>
        </w:rPr>
        <w:t xml:space="preserve"> [2], [9]</w:t>
      </w:r>
      <w:r w:rsidRPr="000353B6">
        <w:rPr>
          <w:sz w:val="26"/>
          <w:szCs w:val="26"/>
        </w:rPr>
        <w:t>.</w:t>
      </w:r>
    </w:p>
    <w:p w:rsidR="00CE2109" w:rsidRPr="000353B6" w:rsidRDefault="00CE2109" w:rsidP="00CE2109">
      <w:pPr>
        <w:pStyle w:val="para"/>
        <w:shd w:val="clear" w:color="auto" w:fill="FFFFFF"/>
        <w:spacing w:before="0" w:beforeAutospacing="0" w:after="0" w:afterAutospacing="0"/>
        <w:ind w:firstLine="720"/>
        <w:jc w:val="both"/>
        <w:rPr>
          <w:sz w:val="26"/>
          <w:szCs w:val="26"/>
        </w:rPr>
      </w:pPr>
      <w:r w:rsidRPr="000353B6">
        <w:rPr>
          <w:sz w:val="26"/>
          <w:szCs w:val="26"/>
        </w:rPr>
        <w:t xml:space="preserve">Còn tác giả Rausch, Sherman và Washbush (2001) thống nhất tổng kết của Boyatzis và các đồng sự đã khẳng định: </w:t>
      </w:r>
      <w:r w:rsidRPr="000353B6">
        <w:rPr>
          <w:i/>
          <w:sz w:val="26"/>
          <w:szCs w:val="26"/>
        </w:rPr>
        <w:t>“Thiết kế một cách cẩn thận các chương trình GD-ĐT và chú trọng vào kết quả đầu ra và dựa trên năng lực có thể xem là một giải pháp tự nhiên để giải quyết hầu hết, nếu không phải là tất cả những nhược điểm này”</w:t>
      </w:r>
      <w:r w:rsidR="00E85C62">
        <w:rPr>
          <w:i/>
          <w:sz w:val="26"/>
          <w:szCs w:val="26"/>
        </w:rPr>
        <w:t xml:space="preserve"> </w:t>
      </w:r>
      <w:r w:rsidR="00E85C62" w:rsidRPr="00E85C62">
        <w:rPr>
          <w:sz w:val="26"/>
          <w:szCs w:val="26"/>
        </w:rPr>
        <w:t>[10]</w:t>
      </w:r>
      <w:r w:rsidRPr="00E85C62">
        <w:rPr>
          <w:sz w:val="26"/>
          <w:szCs w:val="26"/>
        </w:rPr>
        <w:t>.</w:t>
      </w:r>
    </w:p>
    <w:p w:rsidR="00897C96" w:rsidRPr="000353B6" w:rsidRDefault="00897C96" w:rsidP="00897C96">
      <w:pPr>
        <w:spacing w:after="0" w:line="240" w:lineRule="auto"/>
        <w:ind w:firstLine="720"/>
        <w:jc w:val="both"/>
        <w:rPr>
          <w:szCs w:val="26"/>
        </w:rPr>
      </w:pPr>
      <w:r w:rsidRPr="000353B6">
        <w:rPr>
          <w:szCs w:val="26"/>
        </w:rPr>
        <w:t xml:space="preserve">Kiểm tra đánh giá là một khâu rất quan trọng, không thể tách rời của quá trình dạy học. Kiểm tra đánh giá nhằm cung cấp thông tin để sự so sánh, đối chiếu kiến thức, kĩ </w:t>
      </w:r>
      <w:r w:rsidRPr="000353B6">
        <w:rPr>
          <w:szCs w:val="26"/>
        </w:rPr>
        <w:lastRenderedPageBreak/>
        <w:t xml:space="preserve">năng, thái độ thực tế đạt được ở người học với kết quả mong đợi đã xác định trong mục tiêu dạy học; để tìm hiểu và chuẩn đoán trước và trong quá trình dạy - học hoặc sau một quá trình học tập để đánh giá chất lượng và hiệu quả của quá trình dạy và học. </w:t>
      </w:r>
    </w:p>
    <w:p w:rsidR="00897C96" w:rsidRPr="000353B6" w:rsidRDefault="00897C96" w:rsidP="00897C96">
      <w:pPr>
        <w:spacing w:after="0" w:line="240" w:lineRule="auto"/>
        <w:ind w:firstLine="720"/>
        <w:jc w:val="both"/>
        <w:rPr>
          <w:color w:val="252525"/>
          <w:szCs w:val="26"/>
          <w:shd w:val="clear" w:color="auto" w:fill="FFFFFF"/>
        </w:rPr>
      </w:pPr>
      <w:r w:rsidRPr="000353B6">
        <w:rPr>
          <w:color w:val="252525"/>
          <w:szCs w:val="26"/>
          <w:shd w:val="clear" w:color="auto" w:fill="FFFFFF"/>
        </w:rPr>
        <w:t>Kiểm tra &amp; đánh giá kết quả học tập của người học là kiểm tra, xác định đơn vị học tập có tích hợp đầy đủ kiến thức, kỹ năng, năng lực cần có cho nghề nghiệp của người học; đơn vị học tập có thường xuyên cập nhật, điều chỉnh và điều chỉnh lại cho phù hợp với yêu cầu của thế giới việc làm.</w:t>
      </w:r>
    </w:p>
    <w:p w:rsidR="007F6B2C" w:rsidRPr="000353B6" w:rsidRDefault="007F6B2C" w:rsidP="000A3C11">
      <w:pPr>
        <w:spacing w:after="0" w:line="240" w:lineRule="auto"/>
        <w:ind w:firstLine="720"/>
        <w:jc w:val="both"/>
        <w:rPr>
          <w:szCs w:val="26"/>
          <w:lang w:val="it-IT"/>
        </w:rPr>
      </w:pPr>
      <w:r w:rsidRPr="000353B6">
        <w:rPr>
          <w:szCs w:val="26"/>
          <w:lang w:val="it-IT"/>
        </w:rPr>
        <w:t xml:space="preserve">Các hình thức </w:t>
      </w:r>
      <w:r w:rsidR="00773C67" w:rsidRPr="000353B6">
        <w:rPr>
          <w:szCs w:val="26"/>
          <w:lang w:val="it-IT"/>
        </w:rPr>
        <w:t>kiểm tra, đánh giá (</w:t>
      </w:r>
      <w:r w:rsidRPr="000353B6">
        <w:rPr>
          <w:szCs w:val="26"/>
          <w:lang w:val="it-IT"/>
        </w:rPr>
        <w:t>KT, ĐG</w:t>
      </w:r>
      <w:r w:rsidR="00773C67" w:rsidRPr="000353B6">
        <w:rPr>
          <w:szCs w:val="26"/>
          <w:lang w:val="it-IT"/>
        </w:rPr>
        <w:t>)</w:t>
      </w:r>
      <w:r w:rsidRPr="000353B6">
        <w:rPr>
          <w:szCs w:val="26"/>
          <w:lang w:val="it-IT"/>
        </w:rPr>
        <w:t xml:space="preserve"> kết quả học tập của </w:t>
      </w:r>
      <w:r w:rsidR="000A3C11" w:rsidRPr="000353B6">
        <w:rPr>
          <w:szCs w:val="26"/>
          <w:lang w:val="it-IT"/>
        </w:rPr>
        <w:t>sinh viên (</w:t>
      </w:r>
      <w:r w:rsidRPr="000353B6">
        <w:rPr>
          <w:szCs w:val="26"/>
          <w:lang w:val="it-IT"/>
        </w:rPr>
        <w:t>SV</w:t>
      </w:r>
      <w:r w:rsidR="000A3C11" w:rsidRPr="000353B6">
        <w:rPr>
          <w:szCs w:val="26"/>
          <w:lang w:val="it-IT"/>
        </w:rPr>
        <w:t>)</w:t>
      </w:r>
      <w:r w:rsidRPr="000353B6">
        <w:rPr>
          <w:szCs w:val="26"/>
          <w:lang w:val="it-IT"/>
        </w:rPr>
        <w:t xml:space="preserve"> theo hướng  tiếp cận nội dung trong hoạt động dạy học (DH) thiên về kiểu đánh giá giá trị ý thức, chủ yếu KT, ĐG khả năng ghi nhớ, tái hiện tri thức của bài học cũ đã và đang bộc lộ nhiều hạn chế trong việc nâng cao tính tích cực học tập và khả năng vận dụng tri thức linh hoạt, sáng tạo về thái độ, kiến thức và kĩ năng, kĩ xảo của SV trong các tình huống thực tế</w:t>
      </w:r>
      <w:r w:rsidR="00E85C62">
        <w:rPr>
          <w:szCs w:val="26"/>
          <w:lang w:val="it-IT"/>
        </w:rPr>
        <w:t xml:space="preserve"> [2]</w:t>
      </w:r>
      <w:r w:rsidRPr="000353B6">
        <w:rPr>
          <w:szCs w:val="26"/>
          <w:lang w:val="it-IT"/>
        </w:rPr>
        <w:t>.</w:t>
      </w:r>
    </w:p>
    <w:p w:rsidR="007F6B2C" w:rsidRPr="000353B6" w:rsidRDefault="007F6B2C" w:rsidP="007F6B2C">
      <w:pPr>
        <w:spacing w:after="0" w:line="240" w:lineRule="auto"/>
        <w:ind w:firstLine="720"/>
        <w:jc w:val="both"/>
        <w:rPr>
          <w:color w:val="FF0000"/>
          <w:szCs w:val="26"/>
        </w:rPr>
      </w:pPr>
      <w:r w:rsidRPr="000353B6">
        <w:rPr>
          <w:szCs w:val="26"/>
        </w:rPr>
        <w:t xml:space="preserve">Thực tế lâu nay, KT, ĐG trong giáo dục chỉ tập trung vào đánh giá kết quả học tập để cho điểm và xếp loại người học mà thôi, chưa phản hồi đến cho người học biết tại sao kết quả học tập được đánh giá như vậy và điểm số như vậy. Giảng viên (GV) chưa giải thích rõ cho SV biết tại sao bài kiểm tra đúng/sai; đúng tại sao đúng? sai như thế nào. Một số GV chấm bài có phản hồi nhưng phản hồi không đủ, phản hồi tiêu cực, không mang tính xây dựng làm cho SV xấu hổ, mất tự tin, mất niềm tin, không có động lực để sửa lỗi, làm cho SV chán nản, </w:t>
      </w:r>
      <w:r w:rsidRPr="000353B6">
        <w:rPr>
          <w:color w:val="000000"/>
          <w:szCs w:val="26"/>
        </w:rPr>
        <w:t>bị tổn thương</w:t>
      </w:r>
      <w:r w:rsidRPr="000353B6">
        <w:rPr>
          <w:szCs w:val="26"/>
        </w:rPr>
        <w:t>… ảnh hưởng đến tâm lí và quá trình học tập [2].</w:t>
      </w:r>
    </w:p>
    <w:p w:rsidR="007F6B2C" w:rsidRPr="000353B6" w:rsidRDefault="00897C96" w:rsidP="00AA37EB">
      <w:pPr>
        <w:numPr>
          <w:ilvl w:val="0"/>
          <w:numId w:val="1"/>
        </w:numPr>
        <w:spacing w:after="0" w:line="240" w:lineRule="auto"/>
        <w:jc w:val="both"/>
        <w:rPr>
          <w:b/>
          <w:szCs w:val="26"/>
        </w:rPr>
      </w:pPr>
      <w:r w:rsidRPr="000353B6">
        <w:rPr>
          <w:b/>
          <w:szCs w:val="26"/>
        </w:rPr>
        <w:t xml:space="preserve">Đào tạo, </w:t>
      </w:r>
      <w:r w:rsidR="007F6B2C" w:rsidRPr="000353B6">
        <w:rPr>
          <w:b/>
          <w:szCs w:val="26"/>
        </w:rPr>
        <w:t>KT, ĐG theo tiếp cận năng lực</w:t>
      </w:r>
      <w:r w:rsidRPr="000353B6">
        <w:rPr>
          <w:b/>
          <w:szCs w:val="26"/>
        </w:rPr>
        <w:t xml:space="preserve"> trong giáo dục nghề nghiệp</w:t>
      </w:r>
    </w:p>
    <w:p w:rsidR="00CE2109" w:rsidRPr="000353B6" w:rsidRDefault="00CE2109" w:rsidP="00CE2109">
      <w:pPr>
        <w:pStyle w:val="para"/>
        <w:shd w:val="clear" w:color="auto" w:fill="FFFFFF"/>
        <w:spacing w:before="0" w:beforeAutospacing="0" w:after="0" w:afterAutospacing="0"/>
        <w:ind w:firstLine="720"/>
        <w:jc w:val="both"/>
        <w:rPr>
          <w:sz w:val="26"/>
          <w:szCs w:val="26"/>
        </w:rPr>
      </w:pPr>
      <w:r w:rsidRPr="000353B6">
        <w:rPr>
          <w:iCs/>
          <w:sz w:val="26"/>
          <w:szCs w:val="26"/>
        </w:rPr>
        <w:t>Năng lực là khả năng thực hiện có trách nhiệm và hiệu quả các hành động, giải quyết các nhiệm vụ, vấn đề trong những tình huống khác nhau thuộc các lĩnh vực nghề nghiệp, xã hội hay cá nhân trên cơ sở hiểu biết, kỹ năng, kĩ xảo và kinh nghiệm cũng như sự sẵn sàng hành động</w:t>
      </w:r>
    </w:p>
    <w:p w:rsidR="00CE2109" w:rsidRPr="000353B6" w:rsidRDefault="00CE2109" w:rsidP="00CE2109">
      <w:pPr>
        <w:pStyle w:val="para"/>
        <w:shd w:val="clear" w:color="auto" w:fill="FFFFFF"/>
        <w:spacing w:before="0" w:beforeAutospacing="0" w:after="0" w:afterAutospacing="0"/>
        <w:ind w:firstLine="720"/>
        <w:jc w:val="both"/>
        <w:rPr>
          <w:sz w:val="26"/>
          <w:szCs w:val="26"/>
        </w:rPr>
      </w:pPr>
      <w:r w:rsidRPr="000353B6">
        <w:rPr>
          <w:sz w:val="26"/>
          <w:szCs w:val="26"/>
        </w:rPr>
        <w:t xml:space="preserve">Đào tạo </w:t>
      </w:r>
      <w:r w:rsidR="00E36A20" w:rsidRPr="000353B6">
        <w:rPr>
          <w:sz w:val="26"/>
          <w:szCs w:val="26"/>
        </w:rPr>
        <w:t xml:space="preserve">theo năng lực </w:t>
      </w:r>
      <w:r w:rsidRPr="000353B6">
        <w:rPr>
          <w:sz w:val="26"/>
          <w:szCs w:val="26"/>
        </w:rPr>
        <w:t>là một quá trình có hệ thống nhằm mục đích nuôi dưỡng việc tích lũy các kiến thức, kỹ năng, những quy tắc, hành vi hay thái độ dẫn đến sự tương xứng tốt hơn giữa những đặc điểm của người học và yêu cầu thực tiễn công việc</w:t>
      </w:r>
      <w:r w:rsidR="00E85C62">
        <w:rPr>
          <w:sz w:val="26"/>
          <w:szCs w:val="26"/>
        </w:rPr>
        <w:t xml:space="preserve"> [9]</w:t>
      </w:r>
      <w:r w:rsidRPr="000353B6">
        <w:rPr>
          <w:sz w:val="26"/>
          <w:szCs w:val="26"/>
        </w:rPr>
        <w:t xml:space="preserve">. </w:t>
      </w:r>
    </w:p>
    <w:p w:rsidR="00CE2109" w:rsidRPr="000353B6" w:rsidRDefault="00CE2109" w:rsidP="00CE2109">
      <w:pPr>
        <w:pStyle w:val="para"/>
        <w:shd w:val="clear" w:color="auto" w:fill="FFFFFF"/>
        <w:spacing w:before="0" w:beforeAutospacing="0" w:after="0" w:afterAutospacing="0"/>
        <w:ind w:firstLine="720"/>
        <w:jc w:val="both"/>
        <w:rPr>
          <w:sz w:val="26"/>
          <w:szCs w:val="26"/>
        </w:rPr>
      </w:pPr>
      <w:r w:rsidRPr="000353B6">
        <w:rPr>
          <w:sz w:val="26"/>
          <w:szCs w:val="26"/>
        </w:rPr>
        <w:t xml:space="preserve">Đào tạo </w:t>
      </w:r>
      <w:r w:rsidR="00E36A20" w:rsidRPr="000353B6">
        <w:rPr>
          <w:sz w:val="26"/>
          <w:szCs w:val="26"/>
        </w:rPr>
        <w:t xml:space="preserve">theo năng lực </w:t>
      </w:r>
      <w:r w:rsidRPr="000353B6">
        <w:rPr>
          <w:sz w:val="26"/>
          <w:szCs w:val="26"/>
        </w:rPr>
        <w:t>luôn hướng đến các mục đích rất cụ thể và đạt được mục đích đó luôn là mong muốn của nhà trường và xã hội.</w:t>
      </w:r>
    </w:p>
    <w:p w:rsidR="007F6B2C" w:rsidRPr="000353B6" w:rsidRDefault="007F6B2C" w:rsidP="007F6B2C">
      <w:pPr>
        <w:spacing w:after="0" w:line="240" w:lineRule="auto"/>
        <w:ind w:firstLine="720"/>
        <w:jc w:val="both"/>
        <w:rPr>
          <w:bCs/>
          <w:szCs w:val="26"/>
        </w:rPr>
      </w:pPr>
      <w:r w:rsidRPr="000353B6">
        <w:rPr>
          <w:bCs/>
          <w:szCs w:val="26"/>
        </w:rPr>
        <w:t>KT, ĐG là bộ phận không thể tách rời của quá trình dạy học; có thể nói rằng, KT, ĐG kết quả học tập của người học theo tiếp cận năng lực là động lực để thúc đẩy sự đổi mới quá trình dạy và học.</w:t>
      </w:r>
    </w:p>
    <w:p w:rsidR="007F6B2C" w:rsidRPr="000353B6" w:rsidRDefault="007F6B2C" w:rsidP="007F6B2C">
      <w:pPr>
        <w:spacing w:after="0" w:line="240" w:lineRule="auto"/>
        <w:ind w:firstLine="720"/>
        <w:jc w:val="both"/>
        <w:rPr>
          <w:bCs/>
          <w:szCs w:val="26"/>
        </w:rPr>
      </w:pPr>
      <w:r w:rsidRPr="000353B6">
        <w:rPr>
          <w:bCs/>
          <w:szCs w:val="26"/>
        </w:rPr>
        <w:t xml:space="preserve"> Qua KT, ĐG theo tiếp cận năng lực, người dạy sẽ biết được sự tiếp thu kiến thức, kĩ năng, kĩ xảo của từng người học so với mục tiêu đặt ra; </w:t>
      </w:r>
      <w:r w:rsidRPr="000353B6">
        <w:rPr>
          <w:szCs w:val="26"/>
        </w:rPr>
        <w:t>Sự hiểu biết về các nguyên nhân ảnh hưởng đến tình hình học tập của SV giúp GV có những biện pháp sư phạm thích hợp nhằm nâng cao chất lượng bài giảng và giúp SV ngày càng tiến bộ hơn. Vì vậy việc KT, ĐG là một khâu quan trọng không thể thiếu được của quá trình DH</w:t>
      </w:r>
      <w:r w:rsidR="00E85C62">
        <w:rPr>
          <w:szCs w:val="26"/>
        </w:rPr>
        <w:t xml:space="preserve"> [6]</w:t>
      </w:r>
      <w:r w:rsidRPr="000353B6">
        <w:rPr>
          <w:szCs w:val="26"/>
        </w:rPr>
        <w:t>.</w:t>
      </w:r>
    </w:p>
    <w:p w:rsidR="007F6B2C" w:rsidRPr="000353B6" w:rsidRDefault="007F6B2C" w:rsidP="007F6B2C">
      <w:pPr>
        <w:spacing w:after="0" w:line="240" w:lineRule="auto"/>
        <w:ind w:firstLine="720"/>
        <w:jc w:val="both"/>
        <w:rPr>
          <w:szCs w:val="26"/>
        </w:rPr>
      </w:pPr>
      <w:r w:rsidRPr="000353B6">
        <w:rPr>
          <w:szCs w:val="26"/>
        </w:rPr>
        <w:t xml:space="preserve">KT, ĐG </w:t>
      </w:r>
      <w:r w:rsidRPr="000353B6">
        <w:rPr>
          <w:bCs/>
          <w:szCs w:val="26"/>
        </w:rPr>
        <w:t xml:space="preserve">theo tiếp cận năng lực </w:t>
      </w:r>
      <w:r w:rsidRPr="000353B6">
        <w:rPr>
          <w:szCs w:val="26"/>
        </w:rPr>
        <w:t xml:space="preserve">giúp GV có cơ sở thực tiễn để đánh giá kết quả học tập của người học và kịp thời phát hiện những yếu kém, những thiếu sót trong kiến thức, kĩ năng, kĩ xảo để sửa chữa, bổ sung. Thông qua KT, ĐG kết quả học tập của người học </w:t>
      </w:r>
      <w:r w:rsidRPr="000353B6">
        <w:rPr>
          <w:bCs/>
          <w:szCs w:val="26"/>
        </w:rPr>
        <w:t xml:space="preserve">theo tiếp cận năng lực </w:t>
      </w:r>
      <w:r w:rsidRPr="000353B6">
        <w:rPr>
          <w:szCs w:val="26"/>
        </w:rPr>
        <w:t>sẽ giúp người dạy tự đánh giá công tác giảng dạy của mình, thấy được những ưu và nhược điểm trong giảng dạy để rút kinh nghiệm bản thân và kinh nghiệm sư phạm</w:t>
      </w:r>
      <w:r w:rsidR="00E85C62">
        <w:rPr>
          <w:szCs w:val="26"/>
        </w:rPr>
        <w:t xml:space="preserve"> [2]</w:t>
      </w:r>
      <w:r w:rsidRPr="000353B6">
        <w:rPr>
          <w:szCs w:val="26"/>
        </w:rPr>
        <w:t>.</w:t>
      </w:r>
    </w:p>
    <w:p w:rsidR="007F6B2C" w:rsidRPr="000353B6" w:rsidRDefault="007F6B2C" w:rsidP="007F6B2C">
      <w:pPr>
        <w:spacing w:after="0" w:line="240" w:lineRule="auto"/>
        <w:ind w:firstLine="720"/>
        <w:jc w:val="both"/>
        <w:rPr>
          <w:szCs w:val="26"/>
        </w:rPr>
      </w:pPr>
      <w:r w:rsidRPr="000353B6">
        <w:rPr>
          <w:szCs w:val="26"/>
        </w:rPr>
        <w:t xml:space="preserve">Việc KT, ĐG </w:t>
      </w:r>
      <w:r w:rsidRPr="000353B6">
        <w:rPr>
          <w:szCs w:val="26"/>
          <w:lang w:val="it-IT"/>
        </w:rPr>
        <w:t>kết quả học tập của</w:t>
      </w:r>
      <w:r w:rsidRPr="000353B6">
        <w:rPr>
          <w:szCs w:val="26"/>
        </w:rPr>
        <w:t xml:space="preserve"> SV</w:t>
      </w:r>
      <w:r w:rsidRPr="000353B6">
        <w:rPr>
          <w:szCs w:val="26"/>
          <w:lang w:val="it-IT"/>
        </w:rPr>
        <w:t xml:space="preserve"> </w:t>
      </w:r>
      <w:r w:rsidRPr="000353B6">
        <w:rPr>
          <w:bCs/>
          <w:szCs w:val="26"/>
        </w:rPr>
        <w:t>theo tiếp cận năng lực</w:t>
      </w:r>
      <w:r w:rsidRPr="000353B6">
        <w:rPr>
          <w:szCs w:val="26"/>
        </w:rPr>
        <w:t xml:space="preserve"> sẽ cung cấp cho GV những thông tin “liên hệ ngược ngoài” giúp cho GV điều chỉnh hoạt động dạy. KT, ĐG kết hợp với theo dõi thường xuyên, tạo điều kiện cho GV tường minh được một cách cụ thể và khá chính xác NL và trình độ của mỗi SV trong lớp và từ đó sẽ có những biện pháp giúp đỡ riêng, thích hợp, góp phần nâng cao chất lượng học tập của mỗi SV.</w:t>
      </w:r>
    </w:p>
    <w:p w:rsidR="007F6B2C" w:rsidRPr="000353B6" w:rsidRDefault="007F6B2C" w:rsidP="007F6B2C">
      <w:pPr>
        <w:tabs>
          <w:tab w:val="left" w:pos="709"/>
        </w:tabs>
        <w:spacing w:after="0" w:line="240" w:lineRule="auto"/>
        <w:ind w:firstLine="720"/>
        <w:jc w:val="both"/>
        <w:rPr>
          <w:szCs w:val="26"/>
        </w:rPr>
      </w:pPr>
      <w:r w:rsidRPr="000353B6">
        <w:rPr>
          <w:bCs/>
          <w:szCs w:val="26"/>
        </w:rPr>
        <w:lastRenderedPageBreak/>
        <w:t xml:space="preserve">KT, ĐG kết quả học tập của SV theo tiếp cận NL là công cụ quan trọng và hữu hiệu với </w:t>
      </w:r>
      <w:r w:rsidRPr="000353B6">
        <w:rPr>
          <w:szCs w:val="26"/>
        </w:rPr>
        <w:t>hiệu quả cao khi và chỉ khi GV xác định tường minh mục đích, ý nghĩa của KT, ĐG, tính khả thi của mỗi loại hình KT, ĐG, lập được kế hoạch, quy trình KT, ĐG, chọn lựa hay thiết kế được công cụ KT, ĐG phù hợp, đáp ứng các yêu cầu, đặc tính thiết kế và đo lường. Đồng thời, GV phải biết xử lí, phân tích, sử dụng các kết quả đánh giá đúng mục đích, biết cách phản hồi, tư vấn cho phụ huynh và SV [3].</w:t>
      </w:r>
    </w:p>
    <w:p w:rsidR="007F6B2C" w:rsidRPr="000353B6" w:rsidRDefault="00203C85" w:rsidP="007F6B2C">
      <w:pPr>
        <w:spacing w:after="0" w:line="240" w:lineRule="auto"/>
        <w:ind w:firstLine="720"/>
        <w:jc w:val="both"/>
        <w:rPr>
          <w:b/>
          <w:szCs w:val="26"/>
        </w:rPr>
      </w:pPr>
      <w:r w:rsidRPr="000353B6">
        <w:rPr>
          <w:b/>
          <w:szCs w:val="26"/>
        </w:rPr>
        <w:t xml:space="preserve">3. Mục đích, </w:t>
      </w:r>
      <w:r w:rsidR="007F6B2C" w:rsidRPr="000353B6">
        <w:rPr>
          <w:b/>
          <w:szCs w:val="26"/>
        </w:rPr>
        <w:t xml:space="preserve">chức năng </w:t>
      </w:r>
      <w:r w:rsidR="00E36A20" w:rsidRPr="000353B6">
        <w:rPr>
          <w:b/>
          <w:szCs w:val="26"/>
        </w:rPr>
        <w:t xml:space="preserve">và nội dung </w:t>
      </w:r>
      <w:r w:rsidR="007F6B2C" w:rsidRPr="000353B6">
        <w:rPr>
          <w:b/>
          <w:szCs w:val="26"/>
        </w:rPr>
        <w:t xml:space="preserve">của KT, ĐG theo tiếp cận phát triển năng lực </w:t>
      </w:r>
      <w:r w:rsidRPr="000353B6">
        <w:rPr>
          <w:b/>
          <w:szCs w:val="26"/>
        </w:rPr>
        <w:t xml:space="preserve">của </w:t>
      </w:r>
      <w:r w:rsidR="00E36A20" w:rsidRPr="000353B6">
        <w:rPr>
          <w:b/>
          <w:szCs w:val="26"/>
        </w:rPr>
        <w:t xml:space="preserve">sinh viên </w:t>
      </w:r>
      <w:r w:rsidR="007F6B2C" w:rsidRPr="000353B6">
        <w:rPr>
          <w:b/>
          <w:szCs w:val="26"/>
        </w:rPr>
        <w:t>trong giáo dục nghề nghiệp</w:t>
      </w:r>
    </w:p>
    <w:p w:rsidR="007F6B2C" w:rsidRPr="000353B6" w:rsidRDefault="007F6B2C" w:rsidP="007F6B2C">
      <w:pPr>
        <w:spacing w:after="0" w:line="240" w:lineRule="auto"/>
        <w:ind w:firstLine="720"/>
        <w:jc w:val="both"/>
        <w:rPr>
          <w:szCs w:val="26"/>
        </w:rPr>
      </w:pPr>
      <w:r w:rsidRPr="000353B6">
        <w:rPr>
          <w:bCs/>
          <w:szCs w:val="26"/>
        </w:rPr>
        <w:t xml:space="preserve">KT, ĐG kết quả học tập của SV theo tiếp cận NL </w:t>
      </w:r>
      <w:r w:rsidRPr="000353B6">
        <w:rPr>
          <w:szCs w:val="26"/>
        </w:rPr>
        <w:t>trong giáo dục có mục đích chung là cung cấp thông tin để ra các quyết định về DH và giáo dục. Có ba cấp độ đối tượng sử dụng các thông tin này: cấp độ trực tiếp dạy và học; cấp độ hỗ trợ dạy và học và cấp độ đề ra chính sách.</w:t>
      </w:r>
    </w:p>
    <w:p w:rsidR="007F6B2C" w:rsidRPr="000353B6" w:rsidRDefault="007F6B2C" w:rsidP="007F6B2C">
      <w:pPr>
        <w:spacing w:after="0" w:line="240" w:lineRule="auto"/>
        <w:ind w:firstLine="720"/>
        <w:jc w:val="both"/>
        <w:rPr>
          <w:szCs w:val="26"/>
        </w:rPr>
      </w:pPr>
      <w:r w:rsidRPr="000353B6">
        <w:rPr>
          <w:szCs w:val="26"/>
        </w:rPr>
        <w:t>Mục đích cơ bản trong KT, ĐG kết quả học tập của người học theo tiếp cận năng lực là xác định số lượng và chất lượng của sự giáo dục và học tập nhằm động viên khích lệ GV dạy tốt và SV tích cực tự lực để đạt kết quả tốt trong học tập như mong đợi [4].</w:t>
      </w:r>
    </w:p>
    <w:p w:rsidR="00E36A20" w:rsidRPr="000353B6" w:rsidRDefault="007F6B2C" w:rsidP="007F6B2C">
      <w:pPr>
        <w:pStyle w:val="ListParagraph"/>
        <w:spacing w:after="0" w:line="240" w:lineRule="auto"/>
        <w:ind w:left="0" w:firstLine="720"/>
        <w:jc w:val="both"/>
        <w:rPr>
          <w:szCs w:val="26"/>
        </w:rPr>
      </w:pPr>
      <w:r w:rsidRPr="000353B6">
        <w:rPr>
          <w:szCs w:val="26"/>
        </w:rPr>
        <w:t>KT, ĐG</w:t>
      </w:r>
      <w:r w:rsidRPr="000353B6">
        <w:rPr>
          <w:bCs/>
          <w:szCs w:val="26"/>
        </w:rPr>
        <w:t xml:space="preserve"> kết quả học tập của người học theo tiếp cận năng lực </w:t>
      </w:r>
      <w:r w:rsidRPr="000353B6">
        <w:rPr>
          <w:szCs w:val="26"/>
        </w:rPr>
        <w:t>có ba chức năng quan trọng giúp người học tiếp cận năng lực tối ưu đó là</w:t>
      </w:r>
      <w:r w:rsidR="00E85C62">
        <w:rPr>
          <w:szCs w:val="26"/>
        </w:rPr>
        <w:t xml:space="preserve"> [4]</w:t>
      </w:r>
      <w:r w:rsidRPr="000353B6">
        <w:rPr>
          <w:szCs w:val="26"/>
        </w:rPr>
        <w:t xml:space="preserve">: </w:t>
      </w:r>
    </w:p>
    <w:p w:rsidR="00E36A20" w:rsidRPr="000353B6" w:rsidRDefault="007F6B2C" w:rsidP="007F6B2C">
      <w:pPr>
        <w:pStyle w:val="ListParagraph"/>
        <w:spacing w:after="0" w:line="240" w:lineRule="auto"/>
        <w:ind w:left="0" w:firstLine="720"/>
        <w:jc w:val="both"/>
        <w:rPr>
          <w:szCs w:val="26"/>
        </w:rPr>
      </w:pPr>
      <w:r w:rsidRPr="000353B6">
        <w:rPr>
          <w:szCs w:val="26"/>
        </w:rPr>
        <w:t xml:space="preserve">- Chức năng so sánh: Giữa mục đích yêu cầu đề ra với kết quả đạt được, nếu không có kiểm tra và đánh giá </w:t>
      </w:r>
      <w:r w:rsidRPr="000353B6">
        <w:rPr>
          <w:bCs/>
          <w:szCs w:val="26"/>
        </w:rPr>
        <w:t>theo tiếp cận năng lực</w:t>
      </w:r>
      <w:r w:rsidRPr="000353B6">
        <w:rPr>
          <w:szCs w:val="26"/>
        </w:rPr>
        <w:t xml:space="preserve"> thì không có dữ kiện, số liệu xác thực để so sánh kết quả nhận được với mục đích yêu cầu;</w:t>
      </w:r>
    </w:p>
    <w:p w:rsidR="00E36A20" w:rsidRPr="000353B6" w:rsidRDefault="007F6B2C" w:rsidP="007F6B2C">
      <w:pPr>
        <w:pStyle w:val="ListParagraph"/>
        <w:spacing w:after="0" w:line="240" w:lineRule="auto"/>
        <w:ind w:left="0" w:firstLine="720"/>
        <w:jc w:val="both"/>
        <w:rPr>
          <w:szCs w:val="26"/>
        </w:rPr>
      </w:pPr>
      <w:r w:rsidRPr="000353B6">
        <w:rPr>
          <w:szCs w:val="26"/>
        </w:rPr>
        <w:t xml:space="preserve"> - Chức năng phản hồi: Từ thông tin KT, ĐG</w:t>
      </w:r>
      <w:r w:rsidRPr="000353B6">
        <w:rPr>
          <w:bCs/>
          <w:szCs w:val="26"/>
        </w:rPr>
        <w:t xml:space="preserve"> theo tiếp cận năng lực</w:t>
      </w:r>
      <w:r w:rsidRPr="000353B6">
        <w:rPr>
          <w:szCs w:val="26"/>
        </w:rPr>
        <w:t xml:space="preserve">, SV tự giác sửa chữa các khuyết điểm, phát huy ưu điểm, lấp các lỗ hổng kiến thức của mình trong quá trình học tập, GV cải tiến phương pháp giảng dạy cho phù hợp với SV hơn, và dần dần điều chỉnh quá trình DH ngày một tối ưu </w:t>
      </w:r>
      <w:r w:rsidRPr="000353B6">
        <w:rPr>
          <w:bCs/>
          <w:szCs w:val="26"/>
        </w:rPr>
        <w:t>theo tiếp cận năng lực</w:t>
      </w:r>
      <w:r w:rsidRPr="000353B6">
        <w:rPr>
          <w:szCs w:val="26"/>
        </w:rPr>
        <w:t xml:space="preserve">; </w:t>
      </w:r>
    </w:p>
    <w:p w:rsidR="007F6B2C" w:rsidRPr="000353B6" w:rsidRDefault="007F6B2C" w:rsidP="007F6B2C">
      <w:pPr>
        <w:pStyle w:val="ListParagraph"/>
        <w:spacing w:after="0" w:line="240" w:lineRule="auto"/>
        <w:ind w:left="0" w:firstLine="720"/>
        <w:jc w:val="both"/>
        <w:rPr>
          <w:szCs w:val="26"/>
        </w:rPr>
      </w:pPr>
      <w:r w:rsidRPr="000353B6">
        <w:rPr>
          <w:szCs w:val="26"/>
        </w:rPr>
        <w:t xml:space="preserve">- Chức năng dự đoán: Qua kết quả của KT, ĐG </w:t>
      </w:r>
      <w:r w:rsidRPr="000353B6">
        <w:rPr>
          <w:bCs/>
          <w:szCs w:val="26"/>
        </w:rPr>
        <w:t>theo tiếp cận năng lực</w:t>
      </w:r>
      <w:r w:rsidRPr="000353B6">
        <w:rPr>
          <w:szCs w:val="26"/>
        </w:rPr>
        <w:t xml:space="preserve"> giúp GV đoán được khả năng kết quả học tập của SV trong tương lai gần. </w:t>
      </w:r>
    </w:p>
    <w:p w:rsidR="00E36A20" w:rsidRPr="000353B6" w:rsidRDefault="007F6B2C" w:rsidP="007F6B2C">
      <w:pPr>
        <w:autoSpaceDE w:val="0"/>
        <w:autoSpaceDN w:val="0"/>
        <w:adjustRightInd w:val="0"/>
        <w:spacing w:after="0" w:line="240" w:lineRule="auto"/>
        <w:ind w:firstLine="720"/>
        <w:jc w:val="both"/>
        <w:rPr>
          <w:szCs w:val="26"/>
        </w:rPr>
      </w:pPr>
      <w:r w:rsidRPr="000353B6">
        <w:rPr>
          <w:szCs w:val="26"/>
        </w:rPr>
        <w:t>Đào tạo theo hướng tiếp cận phát triển NL của người học đã và đang trở thành một xu thế tất yếu và phổ quát trong nền giáo dục trên thế giới. Việc KT, ĐG theo hướng tiếp cận phát triển NL là đánh giá các khả năng SV áp dụng các thái độ, kiến thức, kĩ năng và kĩ xảo đã học vào giải quyết các tình huống thực tiễn của cuộc sống hàng ngày đó là NL hành động. Đánh giá theo NL hành động còn có cách gọi khác là đánh giá NL thực tiễn</w:t>
      </w:r>
      <w:r w:rsidR="00E85C62">
        <w:rPr>
          <w:szCs w:val="26"/>
        </w:rPr>
        <w:t xml:space="preserve"> [6]</w:t>
      </w:r>
      <w:r w:rsidRPr="000353B6">
        <w:rPr>
          <w:szCs w:val="26"/>
        </w:rPr>
        <w:t>.</w:t>
      </w:r>
    </w:p>
    <w:p w:rsidR="007F6B2C" w:rsidRPr="000353B6" w:rsidRDefault="000353B6" w:rsidP="000353B6">
      <w:pPr>
        <w:spacing w:after="160" w:line="259" w:lineRule="auto"/>
        <w:rPr>
          <w:i/>
          <w:szCs w:val="26"/>
        </w:rPr>
      </w:pPr>
      <w:r w:rsidRPr="000353B6">
        <w:rPr>
          <w:noProof/>
          <w:szCs w:val="26"/>
        </w:rPr>
        <mc:AlternateContent>
          <mc:Choice Requires="wpg">
            <w:drawing>
              <wp:anchor distT="0" distB="0" distL="114300" distR="114300" simplePos="0" relativeHeight="251661312" behindDoc="0" locked="0" layoutInCell="1" allowOverlap="1">
                <wp:simplePos x="0" y="0"/>
                <wp:positionH relativeFrom="column">
                  <wp:posOffset>799465</wp:posOffset>
                </wp:positionH>
                <wp:positionV relativeFrom="paragraph">
                  <wp:posOffset>151130</wp:posOffset>
                </wp:positionV>
                <wp:extent cx="4197985" cy="2867660"/>
                <wp:effectExtent l="0" t="0" r="0" b="8890"/>
                <wp:wrapNone/>
                <wp:docPr id="28" name="Group 28"/>
                <wp:cNvGraphicFramePr/>
                <a:graphic xmlns:a="http://schemas.openxmlformats.org/drawingml/2006/main">
                  <a:graphicData uri="http://schemas.microsoft.com/office/word/2010/wordprocessingGroup">
                    <wpg:wgp>
                      <wpg:cNvGrpSpPr/>
                      <wpg:grpSpPr>
                        <a:xfrm>
                          <a:off x="0" y="0"/>
                          <a:ext cx="4197985" cy="2867660"/>
                          <a:chOff x="0" y="0"/>
                          <a:chExt cx="5943600" cy="4381500"/>
                        </a:xfrm>
                      </wpg:grpSpPr>
                      <pic:pic xmlns:pic="http://schemas.openxmlformats.org/drawingml/2006/picture">
                        <pic:nvPicPr>
                          <pic:cNvPr id="29" name="Picture 29"/>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3600" cy="4381500"/>
                          </a:xfrm>
                          <a:prstGeom prst="rect">
                            <a:avLst/>
                          </a:prstGeom>
                        </pic:spPr>
                      </pic:pic>
                      <wps:wsp>
                        <wps:cNvPr id="30" name="Text Box 4"/>
                        <wps:cNvSpPr txBox="1"/>
                        <wps:spPr>
                          <a:xfrm>
                            <a:off x="0" y="431321"/>
                            <a:ext cx="2124075" cy="419100"/>
                          </a:xfrm>
                          <a:prstGeom prst="rect">
                            <a:avLst/>
                          </a:prstGeom>
                          <a:solidFill>
                            <a:schemeClr val="lt1"/>
                          </a:solidFill>
                          <a:ln w="6350">
                            <a:solidFill>
                              <a:prstClr val="black"/>
                            </a:solidFill>
                          </a:ln>
                        </wps:spPr>
                        <wps:txbx>
                          <w:txbxContent>
                            <w:p w:rsidR="00AA37EB" w:rsidRDefault="00AA37EB" w:rsidP="00566F4F">
                              <w:pPr>
                                <w:spacing w:after="0"/>
                                <w:jc w:val="center"/>
                                <w:rPr>
                                  <w:b/>
                                </w:rPr>
                              </w:pPr>
                              <w:r>
                                <w:rPr>
                                  <w:b/>
                                </w:rPr>
                                <w:t>NL Cá thể</w:t>
                              </w:r>
                            </w:p>
                            <w:p w:rsidR="00AA37EB" w:rsidRDefault="00AA37EB" w:rsidP="007F6B2C"/>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1" name="Text Box 6"/>
                        <wps:cNvSpPr txBox="1"/>
                        <wps:spPr>
                          <a:xfrm>
                            <a:off x="3786996" y="431321"/>
                            <a:ext cx="2124075" cy="419100"/>
                          </a:xfrm>
                          <a:prstGeom prst="rect">
                            <a:avLst/>
                          </a:prstGeom>
                          <a:solidFill>
                            <a:schemeClr val="lt1"/>
                          </a:solidFill>
                          <a:ln w="6350">
                            <a:solidFill>
                              <a:prstClr val="black"/>
                            </a:solidFill>
                          </a:ln>
                        </wps:spPr>
                        <wps:txbx>
                          <w:txbxContent>
                            <w:p w:rsidR="00AA37EB" w:rsidRDefault="00AA37EB" w:rsidP="007F6B2C">
                              <w:pPr>
                                <w:spacing w:after="0"/>
                                <w:jc w:val="center"/>
                                <w:rPr>
                                  <w:b/>
                                </w:rPr>
                              </w:pPr>
                              <w:r>
                                <w:rPr>
                                  <w:b/>
                                </w:rPr>
                                <w:t>NL Chuyên môn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2" name="Text Box 7"/>
                        <wps:cNvSpPr txBox="1"/>
                        <wps:spPr>
                          <a:xfrm>
                            <a:off x="0" y="3019245"/>
                            <a:ext cx="2124075" cy="419100"/>
                          </a:xfrm>
                          <a:prstGeom prst="rect">
                            <a:avLst/>
                          </a:prstGeom>
                          <a:solidFill>
                            <a:schemeClr val="lt1"/>
                          </a:solidFill>
                          <a:ln w="6350">
                            <a:solidFill>
                              <a:prstClr val="black"/>
                            </a:solidFill>
                          </a:ln>
                        </wps:spPr>
                        <wps:txbx>
                          <w:txbxContent>
                            <w:p w:rsidR="00AA37EB" w:rsidRDefault="00AA37EB" w:rsidP="007F6B2C">
                              <w:pPr>
                                <w:spacing w:after="0"/>
                                <w:jc w:val="center"/>
                                <w:rPr>
                                  <w:b/>
                                </w:rPr>
                              </w:pPr>
                              <w:r>
                                <w:rPr>
                                  <w:b/>
                                </w:rPr>
                                <w:t>NL Xã hội</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3" name="Text Box 8"/>
                        <wps:cNvSpPr txBox="1"/>
                        <wps:spPr>
                          <a:xfrm>
                            <a:off x="3786996" y="3001992"/>
                            <a:ext cx="2124075" cy="419100"/>
                          </a:xfrm>
                          <a:prstGeom prst="rect">
                            <a:avLst/>
                          </a:prstGeom>
                          <a:solidFill>
                            <a:schemeClr val="lt1"/>
                          </a:solidFill>
                          <a:ln w="6350">
                            <a:solidFill>
                              <a:prstClr val="black"/>
                            </a:solidFill>
                          </a:ln>
                        </wps:spPr>
                        <wps:txbx>
                          <w:txbxContent>
                            <w:p w:rsidR="00AA37EB" w:rsidRDefault="00AA37EB" w:rsidP="007F6B2C">
                              <w:pPr>
                                <w:spacing w:after="0"/>
                                <w:jc w:val="center"/>
                                <w:rPr>
                                  <w:b/>
                                </w:rPr>
                              </w:pPr>
                              <w:r>
                                <w:rPr>
                                  <w:b/>
                                </w:rPr>
                                <w:t>NL Phương pháp</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4" name="Text Box 9"/>
                        <wps:cNvSpPr txBox="1"/>
                        <wps:spPr>
                          <a:xfrm>
                            <a:off x="1897810" y="3674854"/>
                            <a:ext cx="2123549" cy="411372"/>
                          </a:xfrm>
                          <a:prstGeom prst="rect">
                            <a:avLst/>
                          </a:prstGeom>
                          <a:solidFill>
                            <a:schemeClr val="lt1"/>
                          </a:solidFill>
                          <a:ln w="6350">
                            <a:solidFill>
                              <a:prstClr val="black"/>
                            </a:solidFill>
                          </a:ln>
                        </wps:spPr>
                        <wps:txbx>
                          <w:txbxContent>
                            <w:p w:rsidR="00AA37EB" w:rsidRDefault="00AA37EB" w:rsidP="007F6B2C">
                              <w:pPr>
                                <w:spacing w:after="0"/>
                                <w:jc w:val="center"/>
                                <w:rPr>
                                  <w:b/>
                                </w:rPr>
                              </w:pPr>
                              <w:r>
                                <w:rPr>
                                  <w:b/>
                                </w:rPr>
                                <w:t>NL Hành động</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5" name="Straight Arrow Connector 35"/>
                        <wps:cNvCnPr/>
                        <wps:spPr>
                          <a:xfrm flipH="1" flipV="1">
                            <a:off x="2976113" y="2242868"/>
                            <a:ext cx="9525" cy="1438275"/>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8" o:spid="_x0000_s1026" style="position:absolute;margin-left:62.95pt;margin-top:11.9pt;width:330.55pt;height:225.8pt;z-index:251661312;mso-width-relative:margin;mso-height-relative:margin" coordsize="59436,4381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tE1DpWBQAAMhcAAA4AAABkcnMvZTJvRG9jLnhtbOxY224bNxB9L9B/&#10;IPbd0d6k1QqRA0V20gBGasRp80xRXGmRXXLLpSy5Rf+9h5fV1WhsPxQu7AfLJHdIDs+cGXLm7btN&#10;XZFbrtpSinEQvQkDwgWT81IsxsFvXz+cDQPSairmtJKCj4M73gbvzn/+6e26GfFYLmU154pgEdGO&#10;1s04WGrdjHq9li15Tds3suECHwupaqrRVYveXNE1Vq+rXhyGg95aqnmjJONti9EL9zE4t+sXBWf6&#10;16JouSbVOIBu2v4q+zszv73zt3S0ULRZlsyrQZ+gRU1LgU23S11QTclKlSdL1SVTspWFfsNk3ZNF&#10;UTJuz4DTROHRaT4quWrsWRaj9aLZwgRoj3B68rLs8+21IuV8HMSwlKA1bGS3JegDnHWzGEHmo2pu&#10;mmvlBxauZ867KVRt/uMkZGNhvdvCyjeaMAymUZ7lw35AGL7Fw0E2GHjg2RLWOZnHlpd+Zj9Pk0EI&#10;u5mZaTKM+uhAiV63cc/ot1WnKdkIfx4ntE5w+jGfMEuvFA/8IvWD1qip+r5qzmDShupyVlalvrP0&#10;hPGMUuL2umTXynX2IM87yPHZ7Eri3BzPTDFSbg41Z7qS7HtLhJwuqVjwSduA2fA3C8aheM90Dzac&#10;VWXzoawqYyfT9keDFxyx6B50HEMvJFvVXGjncopXOKUU7bJs2oCoEa9nHAxSn+YRTAV312BRo0qh&#10;rU+AB1etNrsbRliv+CseTsIwj9+fTfvh9CwNs8uzSZ5mZ1l4maVhOoym0fRvMztKR6uW4/i0umhK&#10;rzpGT5S/1wV8sHDOZZ2U3FIbChyLoJBlU6ciiGUQMrq2WnHNlqZZALwvANzN2X6wSO/ANbi3cBIz&#10;4yFu8UNyw/Cq1R+5rIlpAGDoYBGltwDUadOJ4Bg7BWwTXeO/iKttZ3L0Hoabiar3RaSbJW04VDDL&#10;7nicwENd6PhqLPxebkhqmOmlTOQgeoNhz1gz/q9IpUmUxJbcjjMmisRRDJr4KIKQEh2FgkeiBQPL&#10;qpx3fmEvHD6tlONHpZ1rHUlVgqzHwSDph9YMBysYQ2znzyrKvvtItScFelUCltoBYFp6M9t4tGZy&#10;fgewlIS1AWrbsA8l1r2irb6mCjcTBnHb4utSqj8DssbNNQ7aP1bUhKzqk4B98yhNIaZtJ+1nMTpq&#10;/8ts/4tY1VMJj4DnYjfbNPK66pqFkvU30GFidsUnKhj2HgdMq64z1e5GxTXN+GRixVwsvBI3DSJo&#10;ZOEyCH3dfKOq8XzWYMtn2XGKjo5o7WSNOwk5WWlZlJbzBjKHk0cS/P6viA6Ujog+eCLRk2w4yPNB&#10;QOzN9tLobl8c1sV21nxlvY33z5D18QnrsyeyHvEDfE/CKI/TvlnjpcR398TuUHsN83uvl2dI+OSE&#10;8D4Zsq+ex7xn9sN8EoL3efziaJ+80t4Euuf/uklPaG/TUXNF47H/GNpHwzwbRj7aD7J02LcJwUG0&#10;T/op8l+b2UdRklm/2Cb2/+/XvI322xToNdo/72iPnNI96m+0ouViqclEKbkmUykEMm6pSGLfKt4P&#10;psIXwg6TWFKgcPCLTaRM6/cu6/GVsTjPBqC5ff/EcYoymL1Sdh6R92Of3EaodMXIdF2C35USukTf&#10;506oQlhdt0q6HOsoyJjigYk9LnGN8tBnrpqW1aWYE33XoFSjVYmqUsX9jvekqK2+q7hb6AsvQG+b&#10;ypuBo8SZMoY6UZc8VwLSRspVUPxEnzybEu8u4z6c6OXNVG6ruNtdHzB5O8PuLIXeTq5LIZVL3Q93&#10;15tO5cLJd0m6O/cuSTE2MT2bc9rqIwqzGDuo/O73rfyu1H3+DwA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DBBQABgAIAAAAIQCwLIBw4QAAAAoBAAAPAAAAZHJzL2Rvd25yZXYueG1sTI9BT4NAEIXvJv6H&#10;zZh4swu0SIssTdOop8bE1sT0NoUpkLK7hN0C/feOJz2+zMub78vWk27FQL1rrFEQzgIQZApbNqZS&#10;8HV4e1qCcB5Nia01pOBGDtb5/V2GaWlH80nD3leCR4xLUUHtfZdK6YqaNLqZ7cjw7Wx7jZ5jX8my&#10;x5HHdSujIHiWGhvDH2rsaFtTcdlftYL3EcfNPHwddpfz9nY8xB/fu5CUenyYNi8gPE3+rwy/+IwO&#10;OTOd7NWUTrSco3jFVQXRnBW4kCwTljspWCTxAmSeyf8K+Q8AAAD//wMAUEsDBAoAAAAAAAAAIQBm&#10;tX4Ue6kAAHupAAAVAAAAZHJzL21lZGlhL2ltYWdlMS5qcGVn/9j/4AAQSkZJRgABAQEA3ADcAAD/&#10;2wBDAAIBAQIBAQICAgICAgICAwUDAwMDAwYEBAMFBwYHBwcGBwcICQsJCAgKCAcHCg0KCgsMDAwM&#10;BwkODw0MDgsMDAz/2wBDAQICAgMDAwYDAwYMCAcIDAwMDAwMDAwMDAwMDAwMDAwMDAwMDAwMDAwM&#10;DAwMDAwMDAwMDAwMDAwMDAwMDAwMDAz/wAARCAKxA/I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l/g1+zp4B1b4TeF7y68E+Erq7u9JtZpp&#10;pdHt3kldoVLMzMmSSTyTya6j/hmT4c/9CH4N/wDBJa//ABur3wJ/5Ip4Q/7Atn/6ISuroA4b/hmT&#10;4c/9CH4N/wDBJa//ABuj/hmT4c/9CH4N/wDBJa//ABuu5ooA4b/hmT4c/wDQh+Df/BJa/wDxuj/h&#10;mT4c/wDQh+Df/BJa/wDxuu5ooA4b/hmT4c/9CH4N/wDBJa//ABuj/hmT4c/9CH4N/wDBJa//ABuu&#10;5ooA4b/hmT4c/wDQh+Df/BJa/wDxuj/hmT4c/wDQh+Df/BJa/wDxuu5ooA4b/hmT4c/9CH4N/wDB&#10;Ja//ABuj/hmT4c/9CH4N/wDBJa//ABuu5ooA4b/hmT4c/wDQh+Df/BJa/wDxuj/hmT4c/wDQh+Df&#10;/BJa/wDxuu5ooA4b/hmT4c/9CH4N/wDBJa//ABuj/hmT4c/9CH4N/wDBJa//ABuu5ooA4b/hmT4c&#10;/wDQh+Df/BJa/wDxuj/hmT4c/wDQh+Df/BJa/wDxuu5ooA4b/hmT4c/9CH4N/wDBJa//ABuj/hmT&#10;4c/9CH4N/wDBJa//ABuu5ooA4b/hmT4c/wDQh+Df/BJa/wDxuj/hmT4c/wDQh+Df/BJa/wDxuu5o&#10;oA4b/hmT4c/9CH4N/wDBJa//ABuj/hmT4c/9CH4N/wDBJa//ABuu5ooA4b/hmT4c/wDQh+Df/BJa&#10;/wDxuj/hmT4c/wDQh+Df/BJa/wDxuu5ooA4b/hmT4c/9CH4N/wDBJa//ABuj/hmT4c/9CH4N/wDB&#10;Ja//ABuu5ooA4b/hmT4c/wDQh+Df/BJa/wDxuj/hmT4c/wDQh+Df/BJa/wDxuu5ooA4b/hmT4c/9&#10;CH4N/wDBJa//ABuj/hmT4c/9CH4N/wDBJa//ABuu5ooA4b/hmT4c/wDQh+Df/BJa/wDxuj/hmT4c&#10;/wDQh+Df/BJa/wDxuu5ooA4b/hmT4c/9CH4N/wDBJa//ABuj/hmT4c/9CH4N/wDBJa//ABuu5ooA&#10;4b/hmT4c/wDQh+Df/BJa/wDxuj/hmT4c/wDQh+Df/BJa/wDxuu5ooA4b/hmT4c/9CH4N/wDBJa//&#10;ABuj/hmT4c/9CH4N/wDBJa//ABuu5ooA4b/hmT4c/wDQh+Df/BJa/wDxuj/hmT4c/wDQh+Df/BJa&#10;/wDxuu5ooA4b/hmT4c/9CH4N/wDBJa//ABuj/hmT4c/9CH4N/wDBJa//ABuu5ooA4b/hmT4c/wDQ&#10;h+Df/BJa/wDxuj/hmT4c/wDQh+Df/BJa/wDxuu5ooA4b/hmT4c/9CH4N/wDBJa//ABuj/hmT4c/9&#10;CH4N/wDBJa//ABuu5ooA4b/hmT4c/wDQh+Df/BJa/wDxuj/hmT4c/wDQh+Df/BJa/wDxuu5ooA4b&#10;/hmT4c/9CH4N/wDBJa//ABuj/hmT4c/9CH4N/wDBJa//ABuu5ooA4b/hmT4c/wDQh+Df/BJa/wDx&#10;uj/hmT4c/wDQh+Df/BJa/wDxuu5ooA4b/hmT4c/9CH4N/wDBJa//ABuj/hmT4c/9CH4N/wDBJa//&#10;ABuu5ooA4b/hmT4c/wDQh+Df/BJa/wDxuj/hmT4c/wDQh+Df/BJa/wDxuu5ooA4b/hmT4c/9CH4N&#10;/wDBJa//ABuj/hmT4c/9CH4N/wDBJa//ABuu5ooA4b/hmT4c/wDQh+Df/BJa/wDxuj/hmT4c/wDQ&#10;h+Df/BJa/wDxuu5ooA4b/hmT4c/9CH4N/wDBJa//ABuj/hmT4c/9CH4N/wDBJa//ABuu5ooA4b/h&#10;mT4c/wDQh+Df/BJa/wDxuj/hmT4c/wDQh+Df/BJa/wDxuu5ooA4b/hmT4c/9CH4N/wDBJa//ABuj&#10;/hmT4c/9CH4N/wDBJa//ABuu5ooA4b/hmT4c/wDQh+Df/BJa/wDxuj/hmT4c/wDQh+Df/BJa/wDx&#10;uu5ooA4b/hmT4c/9CH4N/wDBJa//ABuj/hmT4c/9CH4N/wDBJa//ABuu5ooA4b/hmT4c/wDQh+Df&#10;/BJa/wDxuj/hmT4c/wDQh+Df/BJa/wDxuu5ooA4b/hmT4c/9CH4N/wDBJa//ABuj/hmT4c/9CH4N&#10;/wDBJa//ABuu5ooA4b/hmT4c/wDQh+Df/BJa/wDxuj/hmT4c/wDQh+Df/BJa/wDxuu5ooA4b/hmT&#10;4c/9CH4N/wDBJa//ABuj/hmT4c/9CH4N/wDBJa//ABuu5ooA4b/hmT4c/wDQh+Df/BJa/wDxuj/h&#10;mT4c/wDQh+Df/BJa/wDxuu5ooA4b/hmT4c/9CH4N/wDBJa//ABuj/hmT4c/9CH4N/wDBJa//ABuu&#10;5ooA4b/hmT4c/wDQh+Df/BJa/wDxuj/hmT4c/wDQh+Df/BJa/wDxuu5ooA4b/hmT4c/9CH4N/wDB&#10;Ja//ABuj/hmT4c/9CH4N/wDBJa//ABuu5ooA4b/hmT4c/wDQh+Df/BJa/wDxuj/hmT4c/wDQh+Df&#10;/BJa/wDxuu5ooA4b/hmT4c/9CH4N/wDBJa//ABuj/hmT4c/9CH4N/wDBJa//ABuu5ooA4b/hmT4c&#10;/wDQh+Df/BJa/wDxuj/hmT4c/wDQh+Df/BJa/wDxuu5ooA4b/hmT4c/9CH4N/wDBJa//ABuj/hmT&#10;4c/9CH4N/wDBJa//ABuu5ooA4b/hmT4c/wDQh+Df/BJa/wDxuj/hmT4c/wDQh+Df/BJa/wDxuu5o&#10;oA4b/hmT4c/9CH4N/wDBJa//ABuj/hmT4c/9CH4N/wDBJa//ABuu5ooA4b/hmT4c/wDQh+Df/BJa&#10;/wDxuj/hmT4c/wDQh+Df/BJa/wDxuu5ooA4b/hmT4c/9CH4N/wDBJa//ABuj/hmT4c/9CH4N/wDB&#10;Ja//ABuu5ooA4b/hmT4c/wDQh+Df/BJa/wDxuj/hmT4c/wDQh+Df/BJa/wDxuu5ooA4b/hmT4c/9&#10;CH4N/wDBJa//ABuj/hmT4c/9CH4N/wDBJa//ABuu5ooA4b/hmT4c/wDQh+Df/BJa/wDxuj/hmT4c&#10;/wDQh+Df/BJa/wDxuu5ooA4b/hmT4c/9CH4N/wDBJa//ABuj/hmT4c/9CH4N/wDBJa//ABuu5ooA&#10;4b/hmT4c/wDQh+Df/BJa/wDxuj/hmT4c/wDQh+Df/BJa/wDxuu5ooA4b/hmT4c/9CH4N/wDBJa//&#10;ABuj/hmT4c/9CH4N/wDBJa//ABuu5ooA4b/hmT4c/wDQh+Df/BJa/wDxuj/hmT4c/wDQh+Df/BJa&#10;/wDxuu5ooA4b/hmT4c/9CH4N/wDBJa//ABuj/hmT4c/9CH4N/wDBJa//ABuu5ooA4b/hmT4c/wDQ&#10;h+Df/BJa/wDxuj/hmT4c/wDQh+Df/BJa/wDxuu5ooA4b/hmT4c/9CH4N/wDBJa//ABuj/hmT4c/9&#10;CH4N/wDBJa//ABuu5ooA4b/hmT4c/wDQh+Df/BJa/wDxug/syfDnB/4oPwb/AOCS1/8AjddzRQB+&#10;c/xW8A6HpfxR8S2tto+k21vbardRRRR2saJEizMAqqFwAAMADgUVq/Gf/ksPiz/sM3n/AKPeitDM&#10;+2PgT/yRTwh/2BbP/wBEJXV1ynwJ/wCSKeEP+wLZ/wDohK6uszQ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D8/PjP/AMlh8Wf9hm8/9HvRR8Z/+Sw+LP8AsM3n/o96K0Mz7Y+BP/JFPCH/AGBbP/0QldXXKfAn&#10;/kinhD/sC2f/AKISurrM0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Pz4z/8AJYfFn/YZvP8A0e9FHxn/&#10;AOSw+LP+wzef+j3orQzPtj4E/wDJFPCH/YFs/wD0QldXXKfAn/kinhD/ALAtn/6ISurrM0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Pz4z/8lh8Wf9hm8/8AR70UfGf/AJLD4s/7DN5/6PeitDM+2PgT/wAk&#10;U8If9gWz/wDRCV1dcp8Cf+SKeEP+wLZ/+iErq6zN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Pz8+M/wDy&#10;WHxZ/wBhm8/9HvRR8Z/+Sw+LP+wzef8Ao96K0Mz7Y+BP/JFPCH/YFs//AEQldXXKfAn/AJIp4Q/7&#10;Atn/AOiErq6zNAooooAKKKKACiiigAooooAKKKKACiiigAooooAKKKKACiiigAooooAKKKKACiii&#10;gAooooAKKKKACiiigAooooAKKKKACiiigAooooAKKKKACiiigAooooAKKKKACijNJvAODnNAAWwc&#10;AEmlpnmcg44Iz1oVs45wTSEh272NG72NJuI9aNx96LhccDmjIPQim78ZwDSFgexJHamgH0Um8DAp&#10;aBhRRRQAUUUUAFFFFABRRRQAUUUUAFAOexopCQcYyRQApP1oDA9DTDIMgEDmjzOBgGkK48nHWk3D&#10;1pNwYHGCT+NIRjGe9DZSHBs5wDxSlsdjTVOCcDOKN+TgjmgQoYGlpqMDnFOzQmAUUUUwCiiigAoo&#10;ooAKKKKACiiigAooooAKKKKACiiigAooooAKKKKACiiigAooooAKKKKACiiigAooooAKKKKACiii&#10;gAooooAKKKKACiiigAooooAKKKKACiiigAooooA/Pz4z/wDJYfFn/YZvP/R70UfGf/ksPiz/ALDN&#10;5/6PeitDM+2PgT/yRTwh/wBgWz/9EJXV1ynwJ/5Ip4Q/7Atn/wCiErq6zNAooooAKKKKACiiigAo&#10;oooAKKKKACiiigAooooAKKKKACiiigAooooAKKKKACiiigAooooAKKKKACiiigAooooAKKKKACii&#10;igAooooAKKKKACiignAPOKAA5xxSMxGelV9R1SHSbOS4uZYoYIuXd3CIo9STwK+RP2hf+Cx/w++H&#10;EkmneBLa5+JetqSjSWEiw6NbsOP3l6QVfByCLdZiCMMFqZSUdZOxz4jFUqEeetJRXmfYBnx6c1w3&#10;xb/ag+H3wJtVm8X+MvDfh9ZCVjW8v445JWxnaiZ3Ox7KoJPpX5afGX/goH8Y/jiZob3xSvhnS5sq&#10;2n+HozaLtIIKtMxaVsqcH5hyMgLXi9totvb3j3RjaW9kGJLqZ2muJR23yMS7fiTXHUx0VpHU+Rx3&#10;G+Fp3jh4ub77L/M/Rr4g/wDBbvwFp1y1t4N8J+MvGZePMeoSWo0XTt/OY2+17LoEYHzLaspyMMa8&#10;X8af8FlPip4iuH/sXw14L8M20qbdsz3Gp3ETf3lk/cofxjxXyttA5HTvShR6VyTx1R+R8tieNMfU&#10;0g1H0Wv4nq2vft9fHTxfbGK++JeoW69jpun21g6/8CRMmuT1L4+/EnXInTUfiT45vw/eTVXQ/wDj&#10;m2uWTGMDOBS1i8RUe7PIq59mE/iqv77fkWLzxBr2oNun8V+M5D/2MN8v8pRTLXWdbsnDReKvGiEf&#10;9THfH+ctRUUvaz7s5/7Uxn/P2X3s6PSfjZ8QPD8ZXTviF42sSejJq8rsv03lq6nwz+3F8bvBkbmy&#10;+KGvXUjDG/VIYL8KPZXTFeZ0HoaaxFRbM3pZ5j4W5asvvv8AmfSngf8A4K9/GPwl9mTVrPwd4qt4&#10;siZ5rSWyup/o0T+Wv18o17P4A/4LkeHZpreDxt8PPFHh4yn97e6PPFrVlar/AHnA8q6P+7HbyGvg&#10;LHQ9SDR1wPWtY46ot3c9bDcZZhStztSXmtfwP2P+C37b/wAKv2gtqeFfHGgaheFPMaxlmNpfwgnA&#10;8y2mCTR/RkFeqCdWAKlWB9DmvwT1DRrTU2iNzbwTNA3mRtIgYxN2ZT1BHYjkV6T8H/2vfir8Ahbx&#10;+GvGeoz2NucrputMdStCM5Iy58wA+quD7iuunj4vSSPpsDxzh6mmJg4vutUftKD+dKDmvhj4C/8A&#10;Banw7qksOnfFLQbvwfdNx/benhr/AEaThQDIAPtFuxO44ZHiRVy03OK+zfBPxA0b4j6Bb6toGq6d&#10;rOl3aCSC6sp1nhlUjghlJB/CuyFSMleLPscLjaGIip0JKS8japCTnGKFJOe4FI5wc1Tv0OlsXcMc&#10;c0biTgd6hubhLSJ5JHRI4xuZmOAo9T6Cvmr48f8ABUjwD8Mri40nwtHe/ETxLCzQtbaOUFjZSDOB&#10;c3rnyowGADLH5syg58pulc+KxdHDwdSvNRiuraR14PA4jFVFRw0HOT6JXZ9MNOEJBIHpmuU+Jnx8&#10;8F/BnTWvPFnivw94ctlIXfqN/Fbgk9ANzDJPYDrX52/FD9tr4u/GYss/iG28HabKcrY+HUKyIM5C&#10;tdSAyOccFlWMN12CvKLTwhp9vqBvXga61FgVa9upGubtgeSpmkJcrntnA9K/Pc08TcvoXjhYuo++&#10;y/HX8D9TybwfzTEpTxklSXbd/ctPxPuTx5/wV98C6ZdG38IeGvGfjh8lDdw2H9lWETjpukvTFI6H&#10;s8EUymvKfE3/AAVM+KWvTK2keF/BXhuEkhkubi51aXHYq4FuAe/KNzxXgaqFUKMDFAHcA18LjvEv&#10;NaztS5YJ9ld/ez9Jy7wgySgl9Ycqj83Zfcjt9Z/a3+M3iZJor/4kX8MEjZVdO0+2sniyegdU3EfU&#10;muauviN471RXXUPiP481FH/hm1ZgB7DYFrOVQOR1pa+crcV5vV+PES++35H1uH4IyKj/AA8LD5q/&#10;53Kl7ZX2pHNx4i8XSE8k/wDCQXq5/KUVBB4entpQ8eveL1I/6mO/P85q0qK4/wC3Mxvf28//AAJ/&#10;5nf/AKt5Va31aH/gMf8AIs6b4r8UaECNP8aeM7FiOGj1md2X6b2at7Qv2i/ix4TTdp/xR8VyzHGG&#10;1Fob5Bz/AHHTFcwcd8UhXcOc4rpo8T5rSd4YiX33/M48Rwbklb+JhYfJW/Kx694X/wCCjfxp8IRQ&#10;Q3V54T8Uor5llv8AS5Ladxn7oaB1jX6lGPsa9P8ACX/BYRrEwp4u+F2u26yuFa68O6lb6nFAneSR&#10;J/s0oAHO2JJWOMAE4z8o7cnPBo28YOa9/B+I2cUfjkprzX+R8zjvCfIcRd0oOm/J/oz9JfhJ+3t8&#10;JvjZex2eg+NdJGpSZK6dqKy6VqBAOC32a6SObbn+Ipg9ia9bjvUmRWR0dWGQQcgj8K/HTV/D1jr9&#10;v5F/Z217DkN5c0SyJkdDgjGa6H4ZfFTx18D2A8HeMta0u1UlvsF3N9vsWJIyDHNuxkAAbSMDOMZr&#10;7bLPFLC1Go4ym4ea1X+Z+dZx4MYyknPAVVU8no/8j9blk3AEDg0bzx05r4f+Df8AwVvm0u4gsPij&#10;4YntIzhW17w7E95aL6ma1ybiIE9PL88dSxQV9e/DT4t+G/jF4ah1nwtrel6/pVwD5dzYXKXETYJB&#10;5QnuMYPPBr9EwGa4TG0/aYWopLyf5rdH5RmmSY7LqnssZScH5r8nszpR0FFID8oJGKWvSPLCiiig&#10;AooooAKKKKACiiigAooooAKKKKACiiigAooooAKKKKACiiigAooooAKKKKACiiigAooooAKKKKAC&#10;iiigAooooAKKKKACiiigAooooAKKKKAPz8+M/wDyWHxZ/wBhm8/9HvRR8Z/+Sw+LP+wzef8Ao96K&#10;0Mz7Y+BP/JFPCH/YFs//AEQldXXKfAn/AJIp4Q/7Atn/AOiErq6zNAooooAKKKKACiiigAooooAK&#10;KKKACiiigAooooAKKKKACiiigAooooAKKKKACiiigAooooAKKKKACiiigAooooAKKKKACiiigAoo&#10;ozQAUhBPGelLkYz2rA8f/EXRfhV4Ov8AxB4i1O00jRtMjaa6u7mURxQoOpJNJsTfU25JliXlgBXy&#10;7+1//wAFSvBv7Ot1deHvDyx+O/HEXyyaZY3AW30wkZDXdzysXY+WA0rBgQhXLL8p/tf/APBT/wAT&#10;ftFzXmh+A5NT8IeCW3Qten9zqutIRgsO9tCRwF/1jDJOz7tfMenaVb6TarBbwpDEpJwo6knJJzyS&#10;SSSTkknnNcVfGKOkFdnxOdcYUqDdHCWlLv0X+Z3Px9/aR8e/tT3kr+N9de606Rt0eiWQa30uAYxt&#10;8rOZRyeZS2fbjHGxwJEioqKFUYAAwAKcAODxkUteZOpKbvJn5tjMfXxU+evJyYbR6UYGc96KKi5x&#10;hSbQDkZpaKLhcKKKKACiiigAooooAMDrzxRgUUUXANo64o2j0ooouA1kXjIFa/wp+Jviv4B+ITqv&#10;gXxBfeGrx33yxQkPZXTE8mWBvkbPc43e/SsrI6cVV1XU7bSLGW6up4ra2gQvJLIwVI1AySSeABVQ&#10;nKL912OnCYqvRqKWHk1LyP0T/ZO/4LAaL481S18N/E+ztfBWuzYWDWI3ZtD1JzxsDsS9rKTn5Jso&#10;flCyux2j1j9pz/gon4J/Z5K6ZZmTxp4uulDW+iaTKjGNSOJrmcny7eHoSzZdhny45CNtfkv8I/g/&#10;4g/awuJJoFufDvw827G1WWLbd6+T1W0RvuQYyDO4+YnCKQC49b8Q/s3XXwOsGuvBFtcapoUZX7Ro&#10;jOHvEGAplgkbHmMMcxuckZKtuAR/QzKnmscvliMHTUqnRN9O9ur8j944Fx2FxWJp0eIJunF9V/7d&#10;2/E6z4x/Hzx/+0jcznxfrjWmkSOWTQNHd7ewReflkbPmXBxjLOQpOcIoO0cvp2mQaXZRW1vFFBBA&#10;oRI41CogHYAcAfSqvhvxJZ+KNLS6spTLExKsGUo8bA4ZHU4ZGByCrAEEYIrRU8cnk1/MGb5pj8XW&#10;bxsnzJ7PS3y6H905Dk2WYLDRWXQiotbrVvzb6htHTAxS45J7mjIzjvRXkHvCbR6UoAHQUUUXBsPf&#10;1ooooAKKKKADGaKKKACjrRRRYAowCc45oooBMY0QZSCM5qLw9Nqnw98RSa54S1jUfC+uSYL3enyb&#10;BcEcfvYyNkvAA+cHgY4FTc89zQM4I9a6sHja+Fqe1w83F907f8OcWOy3C4yk6OKpqUX0aufU37Pn&#10;/BVkaVc2+jfF2zttFRlCQ+KrNWOmSt0xdx8taseT5nzQ8HLxkqp+09H1u213T4ruyuYLy2uFDxTQ&#10;yCSORTyCCOCK/IVolkTDKGB4rovgH8fPGX7JV8ZfB863/h4v5tz4YupCtnN6m3bB+zyEDgqNhIGV&#10;71+u8NeJSm44fNFZ7Ka/VfqfhHF3hHKmpYnJndbuD3/7df6M/WMkkH0oBOcZOa8w/Zm/as8K/tR+&#10;D/7S8P3U0V5akR6jpV2ojvtKlxny5o88dchlJVhgqSDmvT8jg9K/XKVWNSKnB3T6n4XWo1KU3Tqp&#10;prdNWfoOooyOueKMj1rUzCiiigAooooAKKKKACiiigAooooAKKKKACiiigAooooAKKKKACiiigAo&#10;oooAKKKKACiiigAooooAKKKKACiiigAooooAKKKKACiiigD8/PjP/wAlh8Wf9hm8/wDR70UfGf8A&#10;5LD4s/7DN5/6PeitDM+2PgT/AMkU8If9gWz/APRCV1dcp8Cf+SKeEP8AsC2f/ohK6uszQKKKKACi&#10;iigAooooAKKKKACiiigAooooAKKKKACiiigAooooAKKKKACiiigAooooAKKKKACiiigAooooAKKK&#10;KACiiigAoopCwHWgLi01n2556UrOFxk9a8//AGkP2i/DP7LXwr1Hxd4ouHjsbQiOC3hAe61C4bPl&#10;28Cfxyu3AHA5JJABITdlcmc1Fc0nZIj/AGkP2lvC37LPw3uvE/iu9+z2kX7u3tohvutRmP3III8j&#10;e7HjsBySQASPyX/aU/af8X/tfeNjq/iqX7Fo1vN5uleHbeUtZ6YP4Wc4Hnz9zIwAB+6FAFZ3x3+P&#10;Pin9qb4kv4t8WyCOZQyabpUcpe10SA/8skP8bkY3yHBYjjauFHMbcLgdq8rE4py92J+V8R8USxEn&#10;h8K7Q6vq/wDgCKOABTh0FNGRgYp1cJ8SFFFFABRRRQAUUUUAFFFFABRRRQAUUUUAFFFBOKACkfpQ&#10;GB+prN8W+K7DwboFzqWpTi2srVNzuevsAOpYngAckmmotuyKpxc5KMVdsTxZ4qsPBeiT6jqU8dta&#10;W43MzcljnhQOpYngAcmuq/Z3/ZQ1T47XVp4u+IdnJY+GFYT6R4XlGHuhnK3N6M89isXQdWyeBo/s&#10;q/so3vxD1qz+IfxFs5IjG/n+HfDc6/Jp0ZAC3Vyp+9ctyQvSNcfxEhfq+NSgAAAGK+wyjJVFKtXV&#10;30R9vluVxwyU56zf3L/gjba2S1gSKNEjiiAVEUYVABgAD0FOb7w4JFOoIJ9QK+nR6bd9zyn40/AK&#10;XxDev4i8Lyw6d4mQAzRvxa6qoHCTAdGxwJB8wwOoGK4Lwj4xTxHFPDPb3GnatYuYb6wuF2zWkg/h&#10;PYg9QwyrAgg4r6RZScZAIrzn43fA8+OzHrWizxaX4r01MWt0VJiuk6m3uAOWjY9+qHlcHr+Ycd+H&#10;tDN6bxOFSjXS36S8n5+Z+xeGnilicirLCYxueHk9usfNeXdHGnPBOM04Ekc1i+EPFDa/ZzR3NpNp&#10;up6e/kX9lMf3lpMBypP8Q7hhwwwRWyCB3yTX8s4rC1cNVlQrRcZRdmn3P7QwWNo4ujHEYeSlCSum&#10;utxaKM9sGisDqCiiigAooooAKKKKACiiigAooooAKKKKACkPCntiloPQ8ZoArWVzq/hHxZa+JfC+&#10;r3fh7xNp67be+twGyuc+XKh+WWInqj5HJxg81+g37FP7dmnftL6a+ia7DZ+H/H2kxj7dpqyHyr5R&#10;x9qtC3Lwt3UnfG3ytn5Xb4B55ODVS5sp7fU7LVNOvbrSda0mYXNhqNqds9pKP4gTwQehU8MOCDX3&#10;PCXGdfLKio125Un06rzX+R+bcc+H+Hzik8Rh0o10tH/N5P8AzP2Nx6A8U5R3NfOf7Cf7btv+0jos&#10;/h/X1g034haEm/ULNSRFf2+dqX1tnJMTnAZCcxPlSWG13+jFYE4HNf0NhMXTxFKNajK8ZK6Z/KuN&#10;wVbC1pYfERcZRdmmLRRRXScwUUUUAFFFFABRRRQAUUUUAFFFFABRRRQAUUUUAFFFFABRRRQAUUUU&#10;AFFFFABRRRQAUUUUAFFFFABRRRQAUUUUAFFFFABRRRQB+fnxn/5LD4s/7DN5/wCj3oo+M/8AyWHx&#10;Z/2Gbz/0e9FaGZ9sfAn/AJIp4Q/7Atn/AOiErq65T4E/8kU8If8AYFs//RCV1dZmgUUUUAFFFFAB&#10;RRRQAUUUUAFFFFABRRRQAUUUUAFFFFABRRRQAUUUUAFFFFABRRRQAUUUUAFFFFABRRRQAUUUUAFF&#10;FFABSNzgUtMlcqGIGSBn0oAw/iL8QtH+FngzU/EGvX0Gm6TpEDXN1cTZ2xIoyTxkk+wyScAA1+O3&#10;7Uf7Tut/te/FqbxLqP2i00GxLw+HtKcgfYoDwZ3UcfaJRyx5KghAcA59h/4KsftcyfHL4pTfDbQ7&#10;gjwp4OuV/tqWKQlNU1JeTbDpmO3ON/UNI2ODEwPzAq4xjAFebjcQ78kT824vz67eAw70+0/0/wAw&#10;wOmMfhTqTaT1NKMgV5iR+eXCiiimAUUUUAFFFFABRRRQAUUUUAFFFFABRRRQAUjfdNG44Bx1oZvl&#10;yeKLgRXNzHaQPJK6xxIpZ2Y4CqBySewx3re/ZQ+Akvx68TWnxC8SW6jwnpku/wAMafJydQcH/kIS&#10;r2XIxEp5IG/jK1h/Dn4SyftM/Ew+H5TIvgzQmWfxDIgwNQfAMWnq3ZW+/KRzsCpx5hK/a1nYxafa&#10;RW9vFHBBAojjjRQqooGAAB0AHavq8hytNfWKi9D7DJMvVKCxFRe89vJd/UkQYxnsKcOBxSAHuc0o&#10;4r649xhRRRSAKa4JPB4p1IVyc5oA8q/aB+ENzrQTxP4eiDeI9NjxLbghV1aAHJgY/wB8clGPRuDg&#10;MSOK8K+JrXxdokGoWj+Zb3K5UEbWQ9CrA9GB4IPIIr6JKZ+teBfG/wAGH4Q+OV8TWEbDw54guBHr&#10;US422F02Fju1HZJCNkuOAxjfj94T+O+KHBEcbQeZ4OP72C9632l/mj968G/EOWXYmOT46X7mo/db&#10;+zL/ACZL6cc04dBUaSb0BIwakr+ZfI/sGLur9wooooGFFFFABRRRQAUUUUAFFFFABRRRQAUUUUAF&#10;I3TnpS0HkdqAK63Wp+HNe07xBoF8+leJNCkM+nXqDJiboyMP443Hyuh4YduBX6XfsdftT6Z+1J8L&#10;4dUiRLDX9O/0XXNL3bm0+6A5AP8AFG33kbupHQggfmxsyCD0Nafwl+Mep/sufFa18daX9ouLJFW3&#10;1/ToVLHUbHcNzKB1mhGZE4JbDJj5wV/ReAuK5YGusHiJfupPT+6/8mfk3ibwUsywzzDCx/fQWtvt&#10;L/NdPuP1xVwxIGeKWsrwd4s07xt4Y07WNKu4b7TNUto7u0uInDx3EUih0dT3BUg5961FbJxiv6CU&#10;k9j+XWmtGLRRRTEFFFFABRRRQAUUUUAFFFFABRRRQAUUUUAFFFFABRRRQAUUUUAFFFFABRRRQAUU&#10;UUAFFFFABRRRQAUUUUAFFFFABRRRQB+fnxn/AOSw+LP+wzef+j3oo+M//JYfFn/YZvP/AEe9FaGZ&#10;9sfAn/kinhD/ALAtn/6ISurrlPgT/wAkU8If9gWz/wDRCV1dZmgUUUUAFFFFABRRRQAUUUUAFFFF&#10;ABRRRQAUUUUAFFFFABRRRQAUUUUAFFFFABRRRQAUUUUAFFFFABRRRQAUUUUAFFFBP4UAGenBr5w/&#10;4KZftZ3P7MPwEkj0K5jg8Z+LnbS9EJUO1qSv768weCIYyWGQQZDEpGGNfRU86wqXdgijqTwBX41f&#10;tr/H2T9pz9p/X9cinaTQdBkfRNDUHKeTE5Esw95Jdx55woGeBWGIq+zhc8TP80WBwkqq+J6L1PKt&#10;J0qPR9Pjt4jIwjHLyOZJJGJJZ2Y8szMSxYkkkkkk1bHQU3J9cen+FOByK8Jtvc/EJzcnzS1bCiii&#10;gkKKKKACiiigAooooAKKKKACiiigAooooAKD0OelFB6GgBvGMEms7xBdXsiW2n6XF5+satMtnYx4&#10;JDSvwGP+yvLHthTkitBiSDjGRXo37Gnw7XxZ4t1LxzeRh7XT3k0rRcjhmU7bq4Hr84MIPBBjl7MK&#10;78twbxFdQe3U9PKMEq9dc2y1f6HsnwN+EVh8E/h5Y6HYgSyRAy3dyQA95cOcySt7s2T9MeldgOvF&#10;KFAORQBiv0aEFGKjFaI+5buFFFFWAUUUUAFFFFABVDxL4ds/Feh3mm38CXNnfQtBNE4yJEYYIP4V&#10;fpDyRxxUyimmn1HGTTTTsfM/hmyu/Beu6j4R1GR5rnQiPs075JurRv8AUyEnqQBsY5PK5Jya6EdB&#10;Wt+1d4XOn6PZeN7RM3Hhdv8ATwo5m09yPOzyP9XxLk5wEcAZbNYkFwJ4UdW3KwB+vFfyP4j8M/2V&#10;mjlSX7up70fLuvkz+5/CXi/+2smjGu/3tL3Zd32fzX4ktFIOeRmlr89TP1QKKKKACiiigAooooAK&#10;KKKACiiigAooooAKKKKACmyoJAARmnUjDPPpQDV9GfRv/BK79oN/A/iy++E2qXBXStQEmq+FS7ZM&#10;D5LXdgCeijIniUZIDTLwqItfesbZJyOa/G7Vp9R0W4sNY0WVrbXNAuY9R06ZeqTRNuA9CG5Ug8EM&#10;c8V+r37O/wAYLD49fBvw/wCLdOAWDXLRJ2jzkwSYw8Z91cMv4V/RfAGfvMMAqNV/vKej810f+Z/J&#10;3ifwz/ZmZuvRX7urqvJ9V+p21FFFfen5oFFFFABRRRQAUUUUAFFFFABRRRQAUUUUAFFFFABRRRQA&#10;UUUUAFFFFABRRRQAUUUUAFFFFABRRRQAUUUUAFFFFABRRRQB+fnxn/5LD4s/7DN5/wCj3oo+M/8A&#10;yWHxZ/2Gbz/0e9FaGZ9sfAn/AJIp4Q/7Atn/AOiErq65T4E/8kU8If8AYFs//RCV1dZmgUUUUAFF&#10;FFABRRRQAUUUUAFFFFABRRRQAUUUUAFFFFABRRRQAUUUUAFFFFABRRRQAUUUUAFFFFABRRRQAUUU&#10;UAFIxx68UtNkyORnigGfPH/BTr4/zfAT9k7XptOuPs/iHxIV0HSGADGOe4ypl2n7wjj8yQj+6hr8&#10;mtJ06LSdOgtoVIit0EagkscAdyeSffvX1h/wWT+Lh8cftN+HfBFvK0lj4F0n+1L0IwaM396WSNGA&#10;5WSK2hLYPVL9DXyvGoVQOuK8jHVLz5V0PyfjXHe1xaw6ekF+LF9QeM0o4HrRj2oriPiwooooAKKK&#10;KACiiigAooooAKKKKACiiigAooooAKD0PWig9DQCMzxBHf6mlrpekME1jXLiPTrJyofypZDjzSp+&#10;8sa7pCM8rGRX2j8PvBWn/DjwVpOg6VCYNO0e1jtLdCSxVEUKMk8s3HLEkk5J6183fsp+FB4x+Otz&#10;qkqs1p4RstsZ4KNdXHXI6hkiUYPpMwr6qC/pX3HD2F9nR9q1rL8j7jJ8MqWGTe8tfl0Fooor6A9Q&#10;KKKKACiiigAooooAKMc5oooaAhvrGHUrKaCaNJoJ1KSI67ldSMEEdwRxXzP4C0mfwNfaz4PuZHkl&#10;8J3ZtLaRyS09iw8y0fJ5ciBkjd/4pYZa+nq8K/aL0hfDPxe8Na+iOsGuwSaJeFVAHmJunt3c+i4n&#10;Qdy044wK/NvFHJFj8lnVSvOl7y9Ov4H634M8QvLeIYUZO0K3uv16fj+ZGBS0meeopa/ky1j+4UFF&#10;FFABRRRQAUUUUAFFFFABRRRQAUUUUAFFFFABQTRQQD1HSi4MYwDKe9fTX/BJb4rv4e8Y+LPhpdz4&#10;t5v+Kk0ZSQAEdgl3EvGTtl2SE5wBcKABivmj8KufDj4kH4HfHbwL43eXyLLRNYitdVkLiNF067It&#10;rh5GPSOESJct7Wo+tfY8CZo8FmtNN+7P3X89vxPgfErJFmOSVWledP3l8t/wP13UnHJzS1DbHdEp&#10;JzkdamAwMCv6WTurn8gvR2CiiimAUUUUAFFFFABRRRQAUUUUAFFFFABRRRQAUUUUAFFFFABRRRQA&#10;UUUUAFFFFABRRRQAUUUUAFFFFABRRRQAUUUUAfn58Z/+Sw+LP+wzef8Ao96KPjP/AMlh8Wf9hm8/&#10;9HvRWhmfbHwJ/wCSKeEP+wLZ/wDohK6uuU+BP/JFPCH/AGBbP/0QldXWZoFFFFABRRRQAUUUUAFF&#10;FFABRRRQAUUUUAFFFFABRRRQAUUUUAFFFFABRRRQAUUUUAFFFFABRRRQAUUUUAFFFFABTJmAU5OB&#10;60+uA/aq8e3Hws/Zq8f+JLMIb3Q/D19e2oY4DTR27tGPxcKPxpN21Jk7K7Pxz+K3xB/4XH8dPH/j&#10;YyLMvivxFd3cEwORNaRMLWyb2/0O3th+FYwOaoeGLBNJ8OWNrGuxLeBEVfQBQMVfHt3r5+rK82z8&#10;BzGu62KqVX1bCiiioOMKKKKACiiigAooooAKKKKACiiigAooooAKKKKADNIzgAnIGKOmOBWN46vl&#10;03wfqU7FgFgZcjqCRjP6g04RbaXdl0oOc1FdT6N/Yi8ODT/g82rOD5/iS+nvSSuHEYYoit9AnHsa&#10;9kGemOBWD8MvCb+B/h5oWiu6yPpVhBaSSAYEjJGqs2Pcgn8a36/UcPT9nSjDsj9JUVFKK6aBRRRW&#10;wBRRRQAUUUUAFFFFABRRRQAV5x+1T4ek134KatNAgku9GaLVLYFsDzYHWRSfYY5r0eqWv6RHr2iX&#10;tjMf3N7A8L9/lZSp/Q1z4zDxr4edGW0k19+h14DEyw+Jp14OzjJP7nc8M06/i1WyguYWDw3CLIhH&#10;OQQCD+RqxXL/AAemkk+HemJNF5UtsjW5T+6I3KD8dqiuor+Fcfhnh8TUoP7Mmvudj/SPK8WsVg6W&#10;IX24p/ekwooorlO4KKKKACiiigAooooAKKKKACiiigAooooAKKKKACs7xb4ds/F/hjUdJ1CBbmw1&#10;O2ktLmJukscilHX8VJ7itGmyZxnpirpVHCanF2aZnWpKpTlTls0195+ln7DnxYuvjX+yZ4C8Qajc&#10;C71mfSYrXV5hwr6hb5t7vHt9oil9K9aByM18k/8ABIHxBJN8EPF2hSmNY/D3iq6W0jBywguIobks&#10;frPNce3FfWoOSfav63y3FfWcLTrr7ST+9H8MZvg3hMdWwr+xJr7mLRRRXcecFFFFABRRRQAUUUUA&#10;FFFFABRRRQAUUUUAFFFFABRRRQAUUUUAFFFFABRRRQAUUUUAFFFFABRRRQAUUUUAFFFFAH5+fGf/&#10;AJLD4s/7DN5/6Peij4z/APJYfFn/AGGbz/0e9FaGZ9sfAn/kinhD/sC2f/ohK6uuU+BP/JFPCH/Y&#10;Fs//AEQldXWZoFFFFABRRRQAUUUUAFFFFABRRRQAUUUUAFFFFABRRRQAUUUUAFFFFABRRRQAUUUU&#10;AFFFFABRRRQAUUUUAFFFFABXzR/wV11STTP2CPG0cEzw3F8+n20e04Z91/bl1+hjD59s19L18e/8&#10;FsdRls/2VdChjcql74tsYJR/fTyrhsfmo/Kpm7RZyY6pyYepPsn+R+bSDCA4wR29Kep4pq5ZTk9T&#10;TulfOn8/XCiiigAooooAKKKKACiiigAooooAKKKKACiiigAoJwCfSiigBoJJ5xzVDVraLVNT0HT5&#10;1DwatrVjYyrjIZJbhEI/I1fHy4yKl8M24vfip4KgYBlbXbZ/psJkB/AqK6cFHmrwXmjuyyN8VTXm&#10;j7UGeDjg0tC9Bjmiv09H3wUUUUAFFFFABRRRQAUUUUAFFFFABSHO05xxS0EZBHrQwPmTwVaTaZ4h&#10;8ZW0wZDF4jvmiQnIWJpNyAegwc/jXR1mai2348+PYlBVI7qzIXtlrOFifxJzWnX8WcbUFSzzEwX8&#10;z/HU/wBCfDzEOvw5g6j/AJF+Gn6BRRRXyx9mFFFFABRRRQAUUUUAFFFFABRRRQAUUUUAFFFFABSM&#10;CcYpaRuRigLn0p/wSIujZ/GD4rWskjg39jpFzBGT8pEbXayMB65kjB/CvvBe46mvzr/4JbXMiftn&#10;6zb7yI38GTSFR0JF9bAE+4BP51+iiggdc1/T3BVb2uTYeXl+Ta/Q/jbxCoKjxBiY/wB6/wB6TFoo&#10;or6o+MCiiigAooooAKKKKACiiigAooooAKKKKACiiigAooooAKKKKACiiigAooooAKKKKACiiigA&#10;ooooAKKKKACiiigD8/PjP/yWHxZ/2Gbz/wBHvRR8Z/8AksPiz/sM3n/o96K0Mz7Y+BP/ACRTwh/2&#10;BbP/ANEJXV1ynwJ/5Ip4Q/7Atn/6ISurrM0CiiigAooooAKKKKACiiigAooooAKKKKACiiigAooo&#10;oAKKKKACiiigAooooAKKKKACiiigAooooAKKKKACiiigAr42/wCC3MZf9mDwwRn5fGNiT/34uq+y&#10;a+Wf+CxmiRX/AOxBrWoyKGPh7UtPvkHfc1ylvx74nP61FT4WceYwc8LUiuqf5H5frkYxTqbH8q4O&#10;cinV88fz8FFFFAwooooAKKKKACiiigAooooAKKKKACiiigAooooARqs+C5hB8X/BLkcDWolPsWR1&#10;/mRVY9QarC4ex8YeErlGC+T4i053J6bPtKBv/HSa6sBK2Ig/NHflcrYun6r8T7iHQUUi/dGKWv05&#10;H3oUUUUAFFFFABRRRQAUUUUAFFFFABSHODnFLSE8Y5zRewI+dNTz/wANBfEI5JBurH/0hhrUrHtd&#10;Qi8Q/FHxzqcTFg+sfYm7Ya3iSE/+gVsV/F/HVSM8+xUo7c36I/0E8NaUqfDODjLfk/VhRRRXyZ9w&#10;FFFFABRRRQAUUUUAFFFFABRRRQAUUUUAFFFFABSHIIIpaR+1Fgue2/8ABLhM/tsas3Bx4JuB/wCT&#10;9rX6Lr07ZNfAP/BJvRU1f9o3x9qvPmaFoNnYHJ6i6meTj/wFr7+Tpn1r+nOCKbhklCL7P8W2fx14&#10;jVVU4ixMl3X4RSFooor6w+ICiiigAooooAKKKKACiiigAooooAKKKKACiiigAooooAKKKKACiiig&#10;AooooAKKKKACiiigAooooAKKKKACiiigD8/PjP8A8lh8Wf8AYZvP/R70UfGf/ksPiz/sM3n/AKPe&#10;itDM+2PgT/yRTwh/2BbP/wBEJXV1ynwJ/wCSKeEP+wLZ/wDohK6uszQKKKKACiiigAooooAKKKKA&#10;CiiigAooooAKKKKACiiigAooooAKKKKACiiigAooooAKKKKACiiigAooooAKKKKACvFP+Ci/gSD4&#10;h/sRfE6ynjklFroE+pxomSzy2gF1GMDrl4Vr2uqev6XDrmkXVlcxia2u4XhlQ8h0YEMPxBpNXViK&#10;kOaLj3Pwf0+Y3VjFKeRIgbP1FTr65JzVew8N3Pgaa+8O30hlv/C99daJdSFdvmTWk727sB6Foifx&#10;qyvfgg189ONpNH8/Yuj7KtOn2bQUUUVJzhRRRQAUUUZHPPSgAzSHnpml68U18bcZ5FFwuOOSOKaC&#10;ewrmvE/xZ0HwlfCzuL5bjUnUmOwtEa5u5SASVWJAWJ49K2PC3gL4qfFVA3h/wOdEs5Mhb/xLci0X&#10;kZVxAgaVgffb+FdNDBVqr9yLZ6GGyrFVtYR07vRfiXc8j1NQahqdtpUDS3VxDbRRjczyuEVR6knF&#10;dlpH/BOjxJ4sDS+NPirrUEciqfsHhOyh0yKFx1HnzCaZ1P1U/SvQvDf/AAT0+EXh24eeTwfb61cy&#10;KFln1q6n1R5fc/aHdQT/ALIA9q9ijw5iJfG0j16XDf8Az9qfcr/5HzBrX7QXgrQJY47rxRo6yTfc&#10;WO4Epf2GzNJd/HPSbXbssPE94rgFXtdDu5kbPTBEeK+6vDvwl8LeErFLXS/Duh6dbx/djt7GONV+&#10;gA4roIoUhiCogVRwAOAK74cMx+1O52wyDCLdyfzX+R8CaZ4+vtXjLW/g7x3ID0P9hXC5/wC+gKlv&#10;vGWpWEBeXwZ47QZ6/wBhzt/IV9849zSBcdzWq4aod2X/AGHhOz+8/POL43ae10IJNH8YW0wOGE3h&#10;+7UL+Pl1keNPjz4Uu9IvrG38Q2Vnq0KCVI52NvLEysCDiQDBBH51+kRQEkkc1i+I/h3onivTrq1v&#10;9J066ivYmil8y3RiwIweSM96n/VyEWpQm1YdPJcLCaqQbTTTWq6fIu+HtetfEugWWp2Myz2V/Alx&#10;DIOjoyhlP5EVfByAexrwr4A/ALwlqvw0ggbR00jVdLlm0u8m0m6m025BhkKKGlt3RydgTJzzXYt8&#10;J/FHhq5kn8OePtVEJG2LTfEFpFq1lCPZ18q8ZveS5cDJ+U8Ae/CUrK6+49mdOCk0n956ICehozXn&#10;v/Cc+NfCYY614Tg1W3jDM11oV55zBR3MEoR9x7Ihk+tanhT42+G/Ft5HZRX32LU34On3yNa3SnqV&#10;COAWI77c4rTnT0ehLpvpqddRSBhk8jNLnH41RAUUUUAFFGf0ozRcLhQSc8Yqlrmv2Phuwku9SvbX&#10;T7SL709xKsUa/ViQB+dcXL8fbXWJDD4Z0XXPE8pBAltLfybXcOxmlKIDgZHJBB4zUuSXUpQb2R6D&#10;6DvTJGCgkkCuC/4uV4mRSh8JeFIGOf3kc2rXRUjpgPBHG49cyj2Nct8UPhOfDHwv13UvEXjjx14k&#10;ltbWR4pJtTGmLExXaq7NPS2V13EHEgc9s4qJTdtEXGmrpNnkfhH4x+FdF0bV9YudXtYV1bV7y/uE&#10;GZTbO8rZVggO3GP4qksv2rfBWuWiz6Tqy63E3I/s9DO5/wCAj5v0r234P/sqeBvAHhjS5I/B3hyD&#10;WTaxfbLpbJDPLLsG9mcgsxLZ6k16DZ+EdKsHDQaZp8LDgGO3RcfkK/IsT4RYXFYmeLxFaTc220kr&#10;an7ng/HPH4LB08FhKEFGnFRTbbemnofIKftfaA1y6HQvHSmPgsfDV5tP0Ozmlm/a+8PwIXOieOGA&#10;7J4bvGP6R19m+UqqAqgAdsUqqOuK0j4NZRb45feZvx8z5v4IfcfHWlftW+G9TQvLaeJNNRfvNqGj&#10;3FoqD1JkUDFWvD37V3w88V6tJYaf4t0m6u4TiSJHOU/3jjAHuTivrW80u21BClxbwzqe0iBh+tYm&#10;u/CXwv4ls5LbUPDmiXlvMMPHLZRurj0IIrkr+C2XSX7qtJfczuwv0hM2g/31CEvvR4roXjTR/E6M&#10;2matp2pKhwxtrlJgp64O0ntWkkgbkEkVreIv2AvhH4khSN/BVhp0UT+YiaXPNpqhvXEDoCe/Oa47&#10;VP2A9Z8Os8ngn4t+NNGZ5xI0GrJBq1ukQ/5Ywq6KIlPQsQ7d89c/M47wWxkE5YWvGXk9P8z7DLPp&#10;CYGbUcbh5R84tP8AB2/M3QTx70AnJBrhNX0L42fDRGk1bwnoXjOyj3O03hq6aC4C5wFFvPksx4J2&#10;uBVPw/8AtN+Gb3V/7K1aW98L6yGKGz1uBrKRiMbihf5XUZxuUkZzX57m3BGc5deVeg7LqtV+B+pZ&#10;H4i5Bmto4bEJSfSWj/E9IopkE6TQo6srK4BBByDnmn5HrXyrTTsz7dSTV09AoozRmlcYUUUUAFFF&#10;GcdaACkc4GelLUdy4SIsTgCnFXdhTlyps+tf+CPXhaF7L4peJlLCe91q20Rgc42WlqsykfU3rj/g&#10;NfaSjAHvXzv/AMEtfB7+GP2KPCF9KqmfxWtx4jMgXBkivZ5J7fPuLZ4F/wCA19EqeB0r+s8lwrw+&#10;Bo0GtYxSfrY/hviDGrFZnXxCekpya9L6BRRRXqHkBRRRQAUUUUAFFFFABRRRQAUUUUAFFFFABRRR&#10;QAUUUUAFFFFABRRRQAUUUUAFFFFABRRRQAUUUUAFFFFABRRRQB+fnxn/AOSw+LP+wzef+j3oo+M/&#10;/JYfFn/YZvP/AEe9FaGZ9sfAn/kinhD/ALAtn/6ISurrlPgT/wAkU8If9gWz/wDRCV1dZmgUUUUA&#10;FFFFABRRRQAUUUUAFFFFABRRRQAUUUUAFFFFABRRRQAUUUUAFFFFABRRRQAUUUUAFFFFABRRRQAU&#10;UUUAFMnBYY5xT6RhmmgPyH/4KZfCN/hD+3V4omRZF0vx/aW3ieyJXZFHMI1tLuBOeSHt453PGWv/&#10;AF5Picf3cdhX6H/8Fq/gx/wkXwK0b4gWsYN38P77zLpwMn+z7kCK5BPZFYQTNz0t6/O9GBHHSvFx&#10;tO0+bufjvGGB9hjnUS0nr8+o6ijNGRXIz5UKKM8j3pN4oEmKehppzknOc1k+L/HGneC7KOW9mYPc&#10;t5dvBEhlnun7JHGuWdj6AV1fw2/ZD8afHUw3vjWe78EeE5NrjRrObGsagpXO2edeLdDkZWPL8Eb1&#10;ziu3B5fWxMrQWnc9TAZVWxLutI93t/wThZPiMur+JW0Pw1pmo+LdejIEljpkYk+z89ZZDiOMf7zA&#10;8HivRvBH7CHjP4lCK6+Inic+G9OYAnQPDMuJZRx8s98w3eoIhVOP4q+lvhr8J/Dvwe8NQ6P4Y0aw&#10;0XT4BgRW0QXd/tMersepZiSTnJNdEUHGOMV9fg8ho0tanvP8D6vCZbhsPrCN33e/yWyOL+E37PHg&#10;n4GaWLTwp4a0vRkOC8scW+4mIGN0krZkdsfxMxPvXZoCCeDSgdyOaWvbjGMVaKO5yb3CiiimAUUU&#10;UAFFFFABQeh4zRQehoYI848DufCHx08U6I3y2utRRa5ZjopJ/dTAerb1DH0DL616P2HFeb/H5B4T&#10;bQfG6AA+FLz/AE9/TTp8R3BPYKhEUzE5wsBxjNejRyB1BByDyKzho2jSbulL+tBx6dMkVj+LPAWj&#10;eO9Oaz1rSrDVLZxgx3MCyKRnPcetbFB/U1o1fQz5mtUecj4VeIfh8xl8G+IZ57JOmh69I95a45JE&#10;Vyc3EDEnHzNNGoACxCrOkfHK2stUh0zxRYXHhTU55Fhj+1kG0uZDwFinX5GyegOGORxniu8IJ7ZN&#10;VNZ0S017TpbO9tbe8tZ12yRTxiSNx6FTwfxqORrYvnv8S/zLW4MMg+9KGA6npXj/AI5srr9mDw7d&#10;6/o2s20fhHT08270TV7kiG2Xniznb5ouoAhfdH8qhBF827l/hd+2zp37WGoT6N8Ob+z0q8gh8y6v&#10;NVXM1uOMmC2JBmI/vFgikg/N90tOTV2noWqEmrx1R7X43+I2i/D60im1a/itmuG2W8OC81y2M7Y0&#10;GWY/QflXLtr/AI4+Igxo1ha+EdLcZN/qsJuL5xx/q7ZWVVyCcNK/BAzG44rY8C/BzR/At499m71j&#10;XLhQLnV9TkFxfXB7/NgLGpPPlxKkaknaijiutUDr1zUqLe+hN0ttThfDnwA0LTL+PUdVa/8AFetp&#10;k/2jrcouZVJGD5cYCwwAjqsMaKfTPNdxDAkCKqIqKowABgCnEHnA4NKDVRikQ5N7sK83+PUreIb/&#10;AMKeFYmdm17VUkuQOVFpb5nlD99rBRHn+86+tejlwMe9eceCMePvjn4k15XElh4bjHh2xcfdaYlZ&#10;71hjhgG8iL1V7eUdcilPt3LprXm7HpAOTjnIooxzRVJmSCiiimMKKKKACiiigBDySCMgVh+Nvhvo&#10;HxI0ibT9f0XTNasZxteC9tknRhnPRge/NbpFIARSlFNWl1KhJxd4ux81+Iv2CbrwFcy3/wAJvFd9&#10;4XZiZDoOrO+paJOxOcAMTLBknkxv0GMYrk7r40av8LLtbL4n+G7jwe5bauqRN9r0ec5IGJ1H7vI2&#10;8SBcFsZPWvsDB7HFVdV0W11ywmtb22t7u2uFKSxTRiRJFI6EHgj2PFfDcQ+HuU5rFylDkn/NHT7+&#10;jP0fhbxSzvJZKMantKf8srv7nujwux1CDUbaOa2miuIZVDpJG4ZHB6EEcEH1qUnPAOfpWR4z/Ypv&#10;/hlfz6x8IdQh0ZJCZbrwrfu76PeMTkmA8taSHkZTMfIygxmsPwb8XYNY8Ry+Hdasbzw14stgWm0q&#10;/GHZQf8AWQuPlmjOQQ6E8HnB4r+eeKfD7McmbqNc9L+Zfqun5H9T8F+KWU5/FUlL2dbrCT39H1O1&#10;opAwPTkUbvbrXwbP0xMWg9OelFB6UmAhP1JNZXirwrf/ABIt7Pwfo9zPZ6x42vIfD1ncwgtJZPdO&#10;ImugByRBGzznBB2wtWoxHUdRXsP/AATe+F//AAtL9rg69NEs2lfDixaVXK7lGpXSGNMHs0dsZsg9&#10;RdL6V9Jwllbx2a0qNtE+Z+i1/HY+R44zhZbktave0mrL1ei/zP0U8LaBaeFPDdhpmnW0Nnp+m26W&#10;trbxKFSCJFCoijsAoAA9q0FYk49KaiYz79qeM45HNf1ItD+MG23dhRRRTGFFFFABRRRQAUUUUAFF&#10;FFABRRRQAUUUUAFFFFABRRRQAUUUUAFFFFABRRRQAUUUUAFFFFABRRRQAUUUUAFFFFAH5+fGf/ks&#10;Piz/ALDN5/6Peij4z/8AJYfFn/YZvP8A0e9FaGZ9sfAn/kinhD/sC2f/AKISurrlPgT/AMkU8If9&#10;gWz/APRCV1dZmgUUUUAFFFFABRRRQAUUUUAFFFFABRRRQAUUUUAFFFFABRRRQAUUUUAFFFFABRRR&#10;QAUUUUAFFFFABRRRQAUUUUAFIecjGRS0EdfU0AzD+Ingmx+JHgrVdA1KCO4sNYtZLS4jdQysjqVP&#10;B479welfiJ41+G2o/BL4h694I1cyHUPCt41iXfJaeIcwzZPXfGVOe5ya/dUx7upIr4D/AOCy/wCz&#10;GYbbTfi/o8Hz6Si6b4lCDANmW/dXTY6+U7bWY9EkBJCpXLi6XPD0PmOKsreLwblBe9DVefdHwwMk&#10;DAAH50gPU8YpAdygnk0uew4JrxbH411sIXAGScfpWIdZ1Pxd4zPhTwjp517xMyLJJECVttNjY8S3&#10;Ug4jU4OF+8wHANXPD+ga78aPGUvhfwkVgngA/tPVpE3waSrYOMdHmI5VOnQnjr9b/BH4FeH/AIB+&#10;DItG0C2MSs5nvLqU+ZdalOw+eeaQ8u7HuegwowAAPdynJ5V7VKmkfzPpMqydStWxC06Lq/N+Rxn7&#10;OX7H2lfBu6OvazcHxP43uo9s+rXCYS1U8mG1j6Qxjpx8zYBYnoPZAnIJI4pQoHalr7ejRhSiowVr&#10;H1LbsorZBRRRWgrhRRRQAUUUUAFFFFABRRRQAUGiigCrrGlW2uaXdWN7bw3dneRNDPBKgaOZGBVk&#10;YHgggkEHrmuE/Z81C60bRrzwZqt1Ldar4KlWwWeZy81/YkZs7l2PLyNCAsjYGZopiABivROQDzXn&#10;HxgtZPA/iHTfHVmjsulp9j1eOP8A5eLB2BZsdzE+JB3xvHAY1E1ZqRcHdOJ6RQahs76K/tYpoJEm&#10;imQOjqcqykZBB9CCKlLbQScAVZFgJxyQcV5j+01+1h4R/Za8InUfEd7m6uEb7Hp8JDXV6R2VcjjP&#10;G44A9a5r9tj9tzQv2SPBo8wRal4q1CMnTtLDYZucebIeqRA8Z6k5AyQcfkt8Wvi94h+Onji88Q+J&#10;tQl1HUrxskkbUhXtHGv8CKOAo/U5J+hyHh2tmM+Z6QT1f6I7MPh+b3p7HZ/tXftj+Lv2s/Fb3OtX&#10;RtdDtpCbDR4CRbWg/vHvJJjq7c8kKFBK15loGu3/AIV1m21LTL26sL+zcSQ3FvK0UsLDoysuCpHY&#10;g5FVdo54HNBGa/XcLk+Ew9D6tTguV7p639e56CdtEfpH+w1/wVQtviA9j4V+JN1bWOuybYbbWNix&#10;Qag3QCUDCxyN6qAhPQLwK+2opldNwIKnoRzn3r8AWTd6V9y/8E6v+ClMvhe40/wD8Qr9pdOJEGl6&#10;1cNlrbPCwzsf4OwkPTODxyPzniThR4VPEYS7h1XVf8A5K+FjL3obn6OjpRzxUcM6yRqykMrDII5B&#10;pwY44xk18O2eakzmPi746k+H3gS8v7aGO61Jytrp9s/C3V1IdkUZ74LkFiOihj2qT4S/D6L4YfD7&#10;S9Fime6ltIi11dSACW+uZGMk9w+OryzO8jH+85rmLSNvix8a3u8k6D4GZooQM7brUXXDPjofKjO0&#10;HqDI/XNemKMKB6VEVeV2az0jYKKKKtLQzuFFFFABRRRQAUUUUAFFFFABRRRQAhwOAK4r40fAPw38&#10;ePDy2Ov2kryW7iazvreUwXmnyjpJDKvzIwz7g8gggkV2pXJzxQRwcnIqKtONSLhNXT3T2NKNadKa&#10;qU5NSTumt0fJmrXniL9my/ttM8ezLqOgTSi3sfFccQSFyxARLxRxBIcgb+I2J/hziu5VwyqwBIPN&#10;e3a94fsvE+i3Wm6laW1/p19G0NzbXEQkhnRhhlZTwQRxg180eLPhzf8A7KMpe3e61P4dMwWNpCZL&#10;jw4CeEYnLPbDsSSYxwflAx+Acf8AhgqalmGUx0Wsofqv8j+nvDLxidSUMrzyWr0jU/SX+Z1lIxwO&#10;9R213Hd26SxOkscg3KynIYeuaeW788V+CyTTaZ/TMZJq8dSnr2sw+H9JuLyckRwRlzjGW9APcnge&#10;5r9F/wDgnT8BJvgb+zfpq6nCI/EniORta1YsoDrLNgrETgEiNNqANkgLjPFfGH7HnwLb9pb9oyyt&#10;Lm2W58K+CZItV1vcoeKefJa1tGB4O5l8xlP8EYBxvU1+osCBCQoAB/Cv3fw0yL6vhnj6q96e3+H/&#10;AIJ/NXi9xIsVjI5bRleNLWX+Lt8kSgck+tFFFfqJ+MhRRRQAUUUUAFFFFABRRRQAUUUUAFFFFABR&#10;RRQAUUUUAFFFFABRRRQAUUUUAFFFFABRRRQAUUUUAFFFFABRRRQAUUUUAfn58Z/+Sw+LP+wzef8A&#10;o96KPjP/AMlh8Wf9hm8/9HvRWhmfbHwJ/wCSKeEP+wLZ/wDohK6uuU+BP/JFPCH/AGBbP/0QldXW&#10;ZoFFFFABRRRQAUUUUAFFFFABRRRQAUUUUAFFFFABRRRQAUUUUAFFFFABRRRQAUUUUAFFFFABRRRQ&#10;AUUUUAFFFFABRRRQAVneKfDen+L/AA/f6XqtlZ6lpupW72t1aXUSzQXUTqVeORGBDIykgqQQQSCC&#10;K0aaVy3qRRcTR+Jn7Sf7Od9+yF8bb3wNdSXV1pBRrzw3e3DGSS+08NtCu5+/NCSsbknLfK5+/gcJ&#10;o/hrXPi740Xwr4YlS2udol1PVHj8yHRoD/FtPDzN/BGeM/M3yjn9Of8Agrh4J0n4n/A+x8OwRJN8&#10;RL+83eDwuN0V2qkvJJ3EAj3iTplTjqRXyx+yn4P0nwB8PJdHtrW4tNfsrll8QLdgC8e+4LvJ6qeC&#10;hHy7Nu3jFebgJ4CvmjwDrR9olzOF1zWva9t7HwOY8KKjiXjOX9238ub/ACOp+Enwj0P4J+BrTQNA&#10;tWgsrUFmkkcyT3chOXmlc8vIxySx9eMDArqRTVPGBzmnDoK/RIRUVyx2QNt7hRRRVCCiiigAoooo&#10;AKKKKACiiigAooooAKKKKACo7q1jureSKWNJYpVKujgFXB4II6EY7GpKG6HpQl0C7PMfhhfP8K/G&#10;T+A9RuHezmV7rw3cTEfvrcHL2ue8kJPGckxkHs2Mj9s39rzRv2S/hpLqFy0V1r+oIyaTp+75riQf&#10;xMOoRTyT+HU10P7S40mP4Yy3Oo3FzZ39pcxSaLc2i772HUd223EA/id2Owpna6PIr5jZxX5Lftre&#10;LfiD4p/aG1cfEu3Fh4itcRpZxMxtbe36xmAn7yEcluSW3Z6AD0shy6OMxkcNKVk9fl2Xmd9CjGo+&#10;eX3dzh/iV8Tda+MfjbUPEfiG+lvtW1OQyTSsenoqjoFUYAA4AAAwBWGoAxjikPGAO9KDnnkV+84f&#10;D06FNUqaslorHbruLRRRWoBTTndkZ4p1J0P1pSipJp7B6H3t/wAEwf8AgoE9r9i+GvjW+LRjEOia&#10;jcN9znC20jHqOyE9OFzjaB9qfGXx1eeH9MtNF0Qxv4o8Rs1tpkZ5EIAHm3LAc+XEpDMfVkXq6g/h&#10;orMkoZGKMDkEHGD65r9Zv+Cct5rXiTwdd6j4+N3L8QrW1tbRftqFJ4dJMYe1KqQABI3ms7j5nkQh&#10;j+7VU/HOMMlp4KvGdF2U+nbv8jlxFKNvaf0z6C8A+B7P4eeErHSLIyPDaJhpZDmSdydzyt/tOxLH&#10;GBk8YGK2qTkgcClr5JK2iPObu7sKKKKYgooooAKKKKACiiigAooooAKKKKACgnHNFFDBDScnAyai&#10;vrKLULSSGeKOaGUFXRwCrA9QR3Ht0qfAznvQRx0oaVrMSbWx8x+N/AV1+zJraywK0nw4v5MoBy3h&#10;mZj/AKsnvZsT8p/5Yk7fubdunqt9dzTWGnaTbNqGu63dJYaXZKcNeXD52pnsoAZmb+FUY9q968Ra&#10;dZatoV5a6jFBNYXMLJcJMAY3QjDBs8YIrA/4JI6N4V8KftD6uup3F7OJ7d7b4fXl8qiNrFcG4SNu&#10;S0mQArnBaJVwCASfxbizw2wtfMoYyg1CEn78e/W69ep/QHBfjBisHlU8uxPvVErU5evR+i1R9x/s&#10;d/s1Wf7LPwVsfDccyX+qzs1/rWp+WEk1W+lO6WVu+0fLHGGJKQxQxg7Y1A9VQAEkdTTISCoIIINS&#10;IO9fY0qUacVTgrJKy9D4StWnVm6lR3bd2+9xaKKK0MwooooAKKKKACiiigAooooAKKKKACiiigAo&#10;oooAKKKKACiiigAooooAKKKKACiiigAooooAKKKKACiiigAooooAKKKKAPz8+M//ACWHxZ/2Gbz/&#10;ANHvRR8Z/wDksPiz/sM3n/o96K0Mz7Y+BP8AyRTwh/2BbP8A9EJXV1ynwJ/5Ip4Q/wCwLZ/+iErq&#10;6zNAooooAKKKKACiiigAooooAKKKKACiiigAooooAKKKKACiiigAooooAKKKKACiiigAooooAKKK&#10;KACiiigAooooAKKKRueKBNi1k+NPGGneAfDGpa1rF5Dp2k6RaS3t5dSttjtoY0LySMewVQT9BWmc&#10;4z0zXzF+2F4uHxc+JukfDG2LSaRpTQa/4oZfuShJA9nZMf8AblQTOuRlYkBBWQivmeMOKcJw9k+I&#10;zjGu0KUW/V9EvNuyR1YTCzxFWNKG7OU8B32pfF/xjf8AxL8QW9xa3muxi30TT7qPZNomlBt0UbKe&#10;Unm+WWYDHzeWhz5INcv+0L8BLzxHq0PjPwo8Nt4w02EwSQO5jttftc7vs0+OA6nJilIJjZmH3XcH&#10;19ECDAJOfXrRgEHOOK/yLq+LnEP+tsuL6NZxxDlddlHpC38ttLfqfp8sow88J9TnG8LW/wCD6nzT&#10;4G8c2njrS5JrdZ7a6s5TbXtncJsuLCdfvRSL2YZB9CCCCQQTvDoK3fjl8AbjW9abxf4SaOx8WQwi&#10;KeJ22W2twKciCbHRxzsk6rkjlSRXB+CvH1r4yW8gEU+n6tpUnkalptyNlxYS4ztdfQjlWGVYEEEi&#10;v9XfBbxvyjjzLVKm1TxUEvaUm9U/5o94vv06n4dxFw1Wyyq9L03s/wBGb9FNzzweKdX7ifMXCiii&#10;gAooooAKKKKACiiigAooooAKKKKACmXEyW8DySMqRoCzMxwFA6kntSthRzwK86+NGpXHi/WNP8Ca&#10;c7xya2puNVmQ82unqQJBnPDSEiMeu5jggHCk7K5UI3ZB8P7eT4xeOB4zvoSNG0oy2/hqBwMPuG2W&#10;+I/vuMohPKxlsY8xgeO/b1/Ypsf2tfh4j2gtrPxfoiM+lXjJxICMtBIeuxjj/dODXu2madDpFjb2&#10;ltEkFtbIIoo1GFRVAAAHYAVYYccDmnRlKnJVIu0k738zSNaUJ80Oh+B3ivwjqngHxPf6JrdjcaZq&#10;2mSmG5tZhtkiYfzBGCCOCCCOCKoLkcV+uf7e37BGlftYeHRq2mrFp3jnS4THZ3p4S9iBJ+zzY6ru&#10;JKt1QsccMwP5RePfAWsfDDxjfaBr9hcaZq2nPsmt5hhh6MOxUjkMODX7Bw1xNDGxVDEO1RfdL08/&#10;I9OnUjOPNH7jKozSDseoNIQDnkivsLl2HUyRsZJzgUZPGK+yv+CfP/BNO8+LF7Y+M/HlnPZeF42E&#10;9np75jm1PHKsw6pF+TN2wOa8jOM5oZfS56ru3surFKSiryJ/+CZP7AUvxI1ay+IXjCz2aDYSibSr&#10;KdONRkU5WVh/zzU4I9SB2Ga+8vjL4QvE/s3xZoMZPiHwqJGjhT5RqVo4Hn2beqvsRl/uyRRnkAg9&#10;zp2nW+k2ENrawRW9vboI4ookCJGoGAqqOAAOAB0qbaDnjivxLMsfVx1Z16z1f3LyR5lTEOU79Ono&#10;Zng7xXZ+OPC9lq+nyNLZ38QljJGGAPVWH8LA5BHUEEdRWoK8z8L/APFpfi9d6AVMWheKzJqOmYGI&#10;4LoYM8A7DdkSKB/t4HBNemAg+lcEJN7mU1Z6bBRRRVkBRRRQAUUUUAFFFFABRRRQAUUUUAFFFGfz&#10;oAKRyApycCmyyLHGzOwVV6k9B715Zf6ne/tITmy0iaS18CklbzUoyVk1lP4ordhyIW6NIPvDIXIO&#10;a5cZjKeHpuc38hSkkrt6Emo6k/7R19NpWmzFPA9tIY9RvkJH9uOp5toWH/LDIxJIPvDKL1Zh2/iz&#10;wadQ0C0TSpk0nVtGmjvNGvYoxnTbmLmJ0Ax8o+6yjAdGdD8rEHW0HQrTw1pNvp9hbw2llaIIoIIk&#10;CRxIBgKoHQAdqttwDgZxX5/jswnXq+0bt28jyKuNnKopw0s9D6x/ZC/aJg/aR+E8eqSRLZeINJnb&#10;Stf0/OTp1/GqtIgPeNldJY2/ijljbjOB6oAc98Cvz7+E/wATv+Gbv2gdN8SyzOnhrxQIdD8RBj8k&#10;PzsbS8Pp5Ukjox4/dzEnOxQP0Chffk5Jr0KFXngmfo+WY5YqhGp16+o+iiitj0QooooAKKKKACii&#10;igAooooAKKKKACiiigAooooAKKKKACiiigAooooAKKKKACiiigAooooAKKKKACiiigAooooAKKKK&#10;APz8+M//ACWHxZ/2Gbz/ANHvRR8Z/wDksPiz/sM3n/o96K0Mz7Y+BP8AyRTwh/2BbP8A9EJXV1yn&#10;wJ/5Ip4Q/wCwLZ/+iErq6zNAooooAKKKKACiiigAooooAKKKKACiiigAooooAKKKKACiiigAoooo&#10;AKKKKACiiigAooooAKKKKACiiigAooooAKQgA5Ipaa5HANJgYXxL8cWPwz8Dat4h1OeO20/RrWS7&#10;nkdwgCopOMnjJ6DPc18qfA/Sr650S98S61E6+IPGV02r3wddskPmY8qA9wI4wi4PQgjpXf8A7eni&#10;D/hKm8H/AA3iZXXxbevf6tF136ZZFJJlZehSSWS2hYHqLj2qCLGwYyf1r+Cfpj8dy5sNwthpafxK&#10;i/CKf4s+14SwStLEyXkv1EGQAelKAcdOTTqK/gts+2aGMvUEZBrzP46/s52nxTurTW9Nu38P+LtJ&#10;Ty7HVbdcl485NtcJwJ7djyUblT8yFHAYennoajOQRjGK93hviXMsix9PM8qqulVg7pp/g+6fZ6Mw&#10;xOFpV6bpVleL6M+XNG8bXukeKh4a8WWB0LxGQfIVm3Wuqqo5ktpDw+ByUOHXuMc11SyBgCCCa9Y+&#10;Jfwp0H4veFpdH8Q6fFqNjI4lVSzRyQSqcpLFIpDxSKeVdCGU8givDfFngHxj8Cg8jx3/AI58Mplv&#10;tUEQbV7JRxtkiQAXAA/jjAf/AGCRlv8ATrwW+lhlPEMKeV8StYfFaJSelOb9fst9np2Z+PcQ8DVq&#10;DdfArmh26r/M280ZzWX4X8Xab400mO/0u9gvrSUkB4mzsIOCrDqrA5BU4IIIIBrSDZxwSK/sWnVh&#10;OKnB3T2a/M/PZRadmOzRSDrz1FLViaCiiigAooooAKKKKACiig9DQCK2q6va6HpdzeXdxFbWtlE0&#10;80sjALEiAszsT0AAJJ9q4P8AZ90m71XTr/xnqttNa6t4ykS6S3nUrNYWCg/ZLZgQCrLGxkdT92We&#10;UdAKj+Pyr4vfQPA3+sTxZdFtQQ8q2nW+17hSDwRIWihZe6zt6GvRo4ygAGMCo3kaXtD1/IfQc9hm&#10;iirM/Qac4AIOK8Q/bI/Yb8L/ALXPhmNr1F0rxNpyMNP1iBAJY8/8spAP9ZET1U9DyCD19xJx1qrq&#10;2rWmi6fNd3tzBZ2lqjSzTzOI44kUZZmY8KAOSScU1NxalF2aNKdSUZc0Nz8P/wBoT9nPxZ+y/wCO&#10;30LxZpz24kJNlfxgtZ6kn96J+5HdDhh6Ywa5DRNDvfE2tWun6baXN/f3sohgt7eMvLMx6KoAyT1P&#10;HYGv2J+LOl2n7YPg278MWXh2x1XwvqK7Zta1W3YWwxystonEkjDgrICq9CGYYNcn8E/2P9J/YZ1e&#10;51TQtAk8X2U64l1JkWTW7CPjeqLwrxnAJEYVjgZDlRX2mD49xFLDunWhzSW0v81/luelHERcbyVp&#10;djy/9hz/AIJUQeFbix8VfEyC3vNQj2z2uiH95Fbt1Vpz0dh12cqD1zjFfdMMK28SoiqiIMADgAem&#10;KyvCHjnSPHeipqGjX9vqFozFGeI8xOMbo5FOGSRcgMjAMp4IBBFa4cetfKYzHVsXVdatK7f9aeR5&#10;1arKb97S3QMEnJxilx+FGaK5LGSOO+N3gi68a+BJhpYjTXtKlTUtIkbC7bqLLIpbHyq43RMRzslf&#10;FaXw48dWfxL8DaXrtgHW21S3WUI4xJA3R4nX+F0YFGU8qysDggit+vNvhmo8A/FjxX4WYiKy1KQ+&#10;JdKjzgKJ3xeIueTi5zMx/vXuOwqW7Sv3LWsbdvyPSaKQZ68YNLVkBRRRQAUUUUAFFFFABRRRQAZx&#10;RmkYgdcUjOFUE5weOlFwF3jnnpWX4w8Z6Z4F0KXUdVu4rO1iIUM+SZGJwEVRyzE8BQCT2rlNf+NS&#10;6jq11o/hCzXxJrNo3lTurbbHT39Jp+QGHdE3P6gcVa8GfBuSLW4df8U3q+IPEcQbyHMeyz0wNnK2&#10;0RyFO07TI2ZG55CnYPHzDOKWHTjF80u3+ZnVrQpL3nr2MdvCurfH10bxBbz6R4OLb10R8rcasByB&#10;eEHiEnBMA4cfLJlSyH1C0tI7SBIoo0jjjUKoUYAA6DFPSHZjHOOadnnqK+IxWLqYibnUdzxq+JlV&#10;euyDnpkUHIPA60tBPTpg1y2MLmf4n8PW3ivQbzT7uNZLe8iaJwQDgEYyM9x1HoQK+ov2BfjNP8Uf&#10;gZBYatced4k8ITtomqbmy7tEB5cp74kiKOCeuc181kE8Ditz9lDxgPhP+19Y2jOYtK+JNi9hIvRP&#10;7StY3mhbA6vJbLOCx7WyCu7BVbT5e59Jwzi/Z1/ZSekvzPuncKWo4jvTJzxTweSPSvWP0Bi0UUUw&#10;CiiigAooooAKKKKACiiigAooooAKKKKACiiigAooooAKKKKACiiigAooooAKKKKACiiigAooooAK&#10;KKKACiiigD8/PjP/AMlh8Wf9hm8/9HvRR8Z/+Sw+LP8AsM3n/o96K0Mz7Y+BP/JFPCH/AGBbP/0Q&#10;ldXXKfAn/kinhD/sC2f/AKISurrM0CiiigAooooAKKKKACiiigAooooAKKKKACiiigAooooAKKKK&#10;ACiiigAooooAKKKKACiiigAooooAKKKKACiiigAqOdggySAcd+lSVR8R6tBoGi3l/dSCG1soHnmk&#10;JwERVLMT9ADSbsrgfJ11r7/FX9rT4i+IXDtp/hb7L4M0nLF4n8mMXd7cR9gWuLoWzgfxaavpx10f&#10;3a89/ZctLk/A7RNSv4Xg1TxJ5/iHUI2YsUur+eS9nXJ7CWdxjoMYr0NSMcV/jH4y8Syz3jHH49u6&#10;9o4x8ow91L8D9aynDqjhYU/K/wB+oUUUV+YHpAeePWmCMgECn0UJg0N2krjABpGj3c4BJp9FNSa2&#10;Cx5Z8Tf2V9G8Za1PrujXNx4S8UXGDLqOmqoS+29FuoD+7uB23MBIBwrrk58115PGXwokdfFGgzap&#10;psR41nQoXuY8f3pbcZlTjrsDj8Bmvpx+lMdVcAYNf0B4ZfSQ4u4P5cPSq+3w6/5d1LtJf3XvH8vI&#10;+ZzjhTAY+8px5Z91ufOPhHxrpHjvR01HRtSstUsnJUTWsyyoGBwVJB4YHgg8g8HFau4YB5wa7X4i&#10;fsu+EPiBr8+uNYz6N4mnRY5Nb0idrG+nVRhFmdOLhFGdqTrIg/u1wWq/Ab4ieCnLaTrGkeL7KPpB&#10;qSfYb7aOg82MGNmPqUQe1f3VwN9MLg3OIxpZq5YOr159YX8prp6pH5rmXAGOotyw7U19z+4sbvXr&#10;Ru5xXLar491XwXubxN4O8WaTGpCGe2sG1S3Zsc7Tbb32/wC08agYOTVjwf8AFfwz8QJpotC8QaNr&#10;E1udssVnexzSQt/ddVJKN7EA1/SuTcVZPm1NVcsxVOrF/wAsk/wR8fiMvxOHdq8HH1TOioJpoYMu&#10;RyDQX/HFe+n0OOw6ikU+xyaCxI6dKYC5FBP503PGTyO/tVTW9Vj0TSLq8lyYrSF52A6lVUsePoKT&#10;dtRpdDhfAAPi/wCNfizXi3mW+lLFoNoQQV/d5km7cN5j7fcKPSvRi2AT2FeSfCL4i+G/hj8H9Hv/&#10;ABN4k0PSLjxEz6oZNQvorZrlp2Mq4DsMt5bIMDJ4rd/4X5b60pHh/wAP+J9dIbZ5o06SygU9iXuR&#10;HuU/3kDis4Tilvua1KcnK1tjviwBx3qlr/iSw8K6PPqGp3tpp9jarvmuLmZYool/vMzEAD3JrivK&#10;+Ivi5zvl0PwdaNjGxTqN57jJ2RrxkhvmxgcGrOkfs/aDFrNpqutG+8V6zYyCW2vNan+1fY3HR4Is&#10;CGB8HG6JFYjqTVOTfwkqMV8TKs3xovfGreT4K0O61eNiB/at6rWenJyeVZhvm6A/Iu0hgQxp9j8D&#10;z4l1CDUfGuot4ourdxNb2TIY9Ls3ByrJBkiRwekkpZgRldld+sYUADGBTgMHOOaFC+4OdtFoNWJV&#10;AAAAHSho92CcHHtTqKtKxmcT4v8AgpY65r0mu6Vd3HhvxM6KjanYBQ1yq9EuI2yk6DoN4LLztZSc&#10;1nJ8SfEfw8Aj8WaLLf2K5/4m+iwvcogAPMtuMyr2+4HGT2xmvRyM80jJkggkEHIqXHtoWqnSWpl+&#10;EvG2keOdFj1DRtSs9UspGKCa2mWVdwOGUkHhgeCDyD1ANae/0Ga47xT8CtA8S69NrMEd3oXiGdQj&#10;6vpMxtLuVR91ZWX5ZlXPCzK6g9qzlsfiH4KOIbzSPGNmpJIul+wXxHOF3KGjY9MsVTvxSUmt0DjF&#10;7M9EyMAnivOPjTv8K+K/BviiJjGthqQ02+2jmS1u/wB2Qx7Isvkyn/rkKmb9oG10FAPEmg+JPDgU&#10;7WnksHu7Xj7zGaAOqIO7SbBjNReO/Enh744fBXxLH4e13SddtjaSr52mX0dyqyIN4XdGxAO5QPao&#10;nOLi9SoQkpK60PRQefc0tYnw919/FHgbR9TcL5l/ZxTuFPCsyAsv4EmtkPnHI5rVSTV0ZctnZjs8&#10;4opADweKWmgDmjPsaRjgd6TcMnP86GwQ7NAPsagvL+DToGlnljgiQFmeRgqqB3JPQfWuIb9pXwhe&#10;ymDRdSfxXcbimzQYH1JEcD7jyxBoom9pHWs51qcNZSsFup3u8duaTzBzjkCuBHizxz4sCrpPhq10&#10;KCQqRca1chpQvf8Acw7vmHoXwfalb4BHxgjr411/VPFFvKP3unA/YtLlHIKvBGczIQcMkzyIeu3p&#10;XlYnPcNTXuu78v8AMyqV6cPif3aj9Y+POly6lcab4eguvFerQOYpIdMAeG2ccFZbg/uoyD1UsXGf&#10;umqzfDTxJ8UIj/wl2qNpWlSYLaNo8zxeaOu2e5GJGHYrHsBwQSykrXoGi+HrLw3pltY6daW1jY2c&#10;Yit7a3iWKKBAMBFVQAqgcADAq4AAMHBxXzWNzzEV1yx91eRwVsfJ6U1b8/vKOgeGrDwto9tp+m2V&#10;pp9jaIEht7eFYoolH8KqoAAq/jr2zQOgx0orxW29WcEpNu7CiiigQUUUUABBOelch8apdS0DwVJ4&#10;k0O3mu9f8HXEHiPTLaE7ZbyezkW4FqD1AnVGgb/YmYcg4rr6ZOC0ZAGc/lVQlZpmtCq6dSNRdGfe&#10;fg/xJY+MPCmm6vpdzHfabqtrFeWlyhylxFIgdHB7hlIP41qAck+teA/8E1fEL3/7JPh/RZCFk8GT&#10;XXhpItxYxW9ncPDag55ybVbduefmr30Zya+gi76n63TmpxU1sxaKKKo0CiiigAooooAKKKKACiii&#10;gAooooAKKKKACiiigAooooAKKKKACiiigAooooAKKKKACiiigAooooAKKKKACiiigD8/PjP/AMlh&#10;8Wf9hm8/9HvRR8Z/+Sw+LP8AsM3n/o96K0Mz7Y+BP/JFPCH/AGBbP/0QldXXKfAn/kinhD/sC2f/&#10;AKISurrM0CiiigAooooAKKKKACiiigAooooAKKKKACiiigAooooAKKKKACiiigAooooAKKKKACii&#10;igAooooAKKKKACiiigAryD9vXXotB/ZC8erKZFOr6W2iRshwyyXzrZRnPbDzqa9frwf/AIKITLef&#10;A3TtELBW8ReJNKtFPfMd0l3x74tj+tePxDilhsrxOIbtywm7+kWbUIc1SMe7RzGgWQ0vRrS2ChRb&#10;xLHgDGMACr46Z9aihIKDPNSL0r/DTF15Vq06095Nt+rdz9jhGySFooormLCiiigAooooAGG4Y6U3&#10;Z9D+FOooTBoTYOc5OaPLGMc4paKLsLDfJFcv8Rfgd4O+L0USeK/CvhzxMkBzGNU02G78s+q+Ypwf&#10;cV1VFdmDzLF4SftMLVlB94yaf4NETpQmrSV/U8nn/Yu8CRXDy6fb+IdFdhhE03xFqFtbQnsUt1m8&#10;gf8AfvHtWQ37FxSYyQ/E34jxgHKxvJp0kYHoc2m4j6tn3r27I3Y5zQ3qDg1+h5d4z8cYGChhc0rR&#10;X+Nv87nm1siy+r8dGL+SPFZP2WdehG22+IN6VHe50mCVj9dpT+VLD+y1r8ilbjx/eYP/AD76VDEw&#10;+hYt/KvZyc4GOBRx6mvf/wCJjPEXlt/alT8P8jkfC+Vt39hE8ST9i93m3zfE/wCJDEnJRH02NMeg&#10;/wBD3Af8Cz71xv7WX7LHhPwj+zv4m1CM+J9S1dbNobb7Z4m1CWGeeQhEDQGbyDknGPLxz0r6gY88&#10;HrXjX7cM8g+FGj28Jw134p0eJueqfbomcf8AfKtXtcB+KnG2f8VZdl2OzOtOFStTTTm7WclfRdLG&#10;OYZRgMNhKlWnRimot7dkcB8Ofgn4Q+ElqI/DPhjQNABUKzWFhFbu4HTcyKC34k11IQAYA4pQOAe9&#10;Ff7LQikkkfz3Kbe7ECgc80tFFUTcKKKKLAFFFFABRRRQAHmk2jOaWigLieWM5xk1y/jL4JeEPH+p&#10;x3+teGNC1TUIBiK8nso3uYeMfJLjenH90iuppGPB680nBS3Q4ycXdM+Yv2L/AISyXfw98S6M/jHx&#10;hY6z4b8Tahpjy2urvcLBEsxeKJYrkSwqFjZRwme+c817LafCnxNokBSz+IGr3bEk79XsLa5b6Dyk&#10;hH6Vw/7KPh0eEfjh8bbBpN73fiaLVgCckLcWcLD8Mg17wMeg4r8+xeLr0a0oQm0kzgx+LrQrySlp&#10;/wABHnEvgH4iR3JePx7pBRv4G8NDj8ftH9KJvA3xHklUDx3osSDk/wDFNhs/+TAr0cAY6YoxxgVj&#10;/a2LX22cqx9Xy+44Nfh/4zu4zHeeOIgjdXs9FjglH0LyOB+KmobL4CTySuNU8dePNZtnGDA99DZK&#10;Po9pFDKP++69CAwegpcgccCs55liZbzYpY6tsnY8/g/Ze8CLcwXF34cstbvLV98N3rbPq91C2eqz&#10;XTSSA/Rq7yC3S3gSONFSNBhVVQAo9AO1SUVzTqSl8Tuc86s5fE7ieWOgFG0Z7AUtFQRcPT2o2j86&#10;KKLgFFFFABRRRQAUUUUAFI+DjPFLSMM4GKAR6r/wTQ1qOx8VfFvw0qMJYdVsvEDN2xd2iwBR9DYM&#10;f+BV9XqSevUV8afsEakui/tW+MdOBw/iLw1a3rf9ulw8Y/8ASs19lpkDBzxXvYeV6aZ+pZRU58JT&#10;l5floLRRRWx6QUUUUAFFFFABRRRQAUUUUAFFFFABRRRQAUUUUAFFFFABRRRQAUUUUAFFFFABRRRQ&#10;AUUUUAFFFFABRRRQAUUUUAfn58Z/+Sw+LP8AsM3n/o96KPjP/wAlh8Wf9hm8/wDR70VoZn2x8Cf+&#10;SKeEP+wLZ/8AohK6uuU+BP8AyRTwh/2BbP8A9EJXV1maBRRRQAUUUUAFFFFABRRRQAUUUUAFFFFA&#10;BRRRQAUUUUAFFFFABRRRQAUUUUAFFFFABRRRQAUUUUAFFFFABRRRQAV4F+32+3SfhgMZ3eOrQf8A&#10;kne177Xgf7fsZTw18PLoqTFY+NbOWU5+6pt7qMH/AL6dR+NfH+IEJT4ax8Yq7dKf/pLOrA/7xD1R&#10;kjB4pwGOgpiNuA4p9f4iyWp+wphRRRUjCiiigAooooAKKKKACiiigAooooAKMe1FFABRRRQAzk8m&#10;vG/2ywW0HwYn8L+J7Qn/AICsjD9QK9lHr1NeNftplYPBfhW5Y4Fv4q05fxkl8ofq9fq3gfOMePMq&#10;c9vbQXzb0PGz+7y6vb+VmSudopaB0FFf7lI/mwKKKKACiiigAooooAKKKKACiiigAo7Y6UUEjv0p&#10;oDxD4ITuf21fjPCWBRYtGkA9zaY/oK93rxP4H6UF/ay+MWoLkrLJpNvnH92yRv8A2avbK/Ns1/3q&#10;fqeTmP8AHfovyDHfHNFFFeecIUYHXAzRRQAUUUUAFFFFABRRRQAUUUUAFFFFABRRRQAUEZ4NFB5x&#10;mgDqP2KSR+3LOoJKnwLdnH/cQs6+3AMcAYFfE37FMBk/baupgp2weCLiNyOgLX1qQPxCn8q+2E49&#10;cV7eE/hI/Tci/wBxp/P82LRRRXSeuFFFFABRRRQAUUUUAFFFFABRRRQAUUUUAFFFFABRRRQAUUUU&#10;AFFFFABRRRQAUUUUAFFFFABRRRQAUUUUAFFFFAH5+fGf/ksPiz/sM3n/AKPeij4z/wDJYfFn/YZv&#10;P/R70VoZn2x8Cf8AkinhD/sC2f8A6ISurrlPgT/yRTwh/wBgWz/9EJXV1maBRRRQAUUUUAFFFFAB&#10;RRRQAUUUUAFFFFABRRRQAUUUUAFFFFABRRRQAUUUUAFFFFABRRRQAUUUUAFFFFABRRRQAV4Z/wAF&#10;F7eRv2WdUuYYnkl0/VdHugyj5olXVLXzH9gIy+T6Zr3OuH/aY8FXfxJ/Z58c+HrAqt/regXtlasw&#10;yEmkgdYz+DkH8K8/NsN9YwNah/NCS+9NGlKXLNS7M8jgcPGpHIPOakBB6VzHwd8XwfEH4U+G9dtG&#10;322saZb3kTZzlZI1YH9a6ZOnTFf4Y5phJYXF1cNLeEpR+5tH7JSlzRUu6FooorhNAooooAKKKKAC&#10;iiigAooooAKKKKACiiigAooooAaMYGehryD9uG1jb9n+61CbIh8P6jYaxIewW2u4pSfyXNev4Jwc&#10;Vxv7QfhBPHnwV8T6PIrut/pk8e1BlnOwkAfU8V9dwFmqy3iPA49uyp1acvukmcWYUfa4apT7pr8D&#10;zYE4GQQaWuf+F/ieTxl8O9D1W4VI7m+sYZbhE6RylBvTH+y+4fhXQA57Gv8Ae6jUU6cZx6pM/mKc&#10;HGTj2CiiitCQooooAKKKKACiiigAooooAKQgBeegparanqUWlabcXUzFYraJpZD6BVJJ/IUN2uxp&#10;Xdjx39kWHUbzx/8AF/VbxVMN94yngtXHOYoIYoQM+xQivc68Z/YN0d7L9nPTtRkuJriTxLe3mtFp&#10;chh9ouHcDn0GK9mr8wxlTnrSl5s8XHT5q8n/AFpoFFFFcxyBRRRQAUUUUAFFFFABRRRQAUUUUAFF&#10;FFABRRRQAUjcilplw2xN2Ccdh3oBHon/AATsibUP2jPircPGzLp2laNbW8hHC+Y168qg+vyRE/hX&#10;2EpznrXzN/wTF0l2+HXjfX2KSQeIvFl2bVwOTDaxQ2TLn2nt7j86+mV6k+te/QjaCXkfq2WUuTC0&#10;4+SFooorU7gooooAKKKKACiiigAooooAKKKKACiiigAooooAKKKKACiiigAooooAKKKKACiiigAo&#10;oooAKKKKACiiigAooooA/Pz4z/8AJYfFn/YZvP8A0e9FHxn/AOSw+LP+wzef+j3orQzPtj4E/wDJ&#10;FPCH/YFs/wD0QldXXKfAn/kinhD/ALAtn/6ISurrM0CiiigAooooAKKKKACiiigAooooAKKKKACi&#10;iigAooooAKKKKACiiigAooooAKKKKACiiigAooooAKKKKACiiigAqK8OIj8pII5xUtNlAYYIBFKW&#10;wHxf8BbdPBw8XeBiNsvw98TXujCMLhILWQpfWKA9CBYXlmCR0bcOoOPQVJ6EdKx/2g9DX4Z/tjaf&#10;rKhYtO+JWiDTpuiJ/aWnmSWI/wC1JNazTBj12WEY6AVrxHKA461/kB9IThV5FxvjKUY2hVftI+k9&#10;fwdz9UyLE+2wcJdlb7h1FFFfiZ7AUUUUAFFFFABRRRQAUUUUAFFFFABRRRQAUUUUAFNljEi8jJFO&#10;oPQ1UJuMlKO6Bo+Uvhbpx8I33ifws24N4c1m4ijDHLmGV/Pjdv8AeEh/DFdiPYVR+OWiN4D/AGkN&#10;M1VI2XT/ABvYGzmcDCLe23zICf70kJYKPS3aroboK/3G8EOLYcRcF4DMIyvLkUJd1KPuu/npf5n8&#10;48T4F4TMqlNrRu6+eotFFFfrB4IUUUUAFFFFABRRRQAUUUUAFeY/td+MW8Ffs9eJJoJFjvtRtxpl&#10;mDwXnuGESKPcl+K9Orxz40b/AIi/tC/D3wdCwa00uSTxXqoWQAiK2IjtkK4OQ1zIjDp/qX9DXJj6&#10;ypUJT8ioNJ8z6anp3w38Kp4F8A6LosZUppVnDagr0OxFXP44zW7TQmCMdBTq/M5O7bPm5zcpOTCi&#10;iikSFFFFABRRRQAUUUUAFFFFABRRRQAUUUUAFFFGaACsf4g+M7D4c+BtZ8Raq7R6ZoNjNqN24QuU&#10;hhjMjkKASSFU8Dk9K12JB45zWNc+DB8Y/iz4F8BtGZ7TxFrEV5qke0MradZMLm4V1PDRSskNs4P8&#10;N3WlKDlNJHVg8O61eNLuz7O/Yy+Fl58Gv2XfBGgapAkGuW2lxz6wqkFf7QnzPdkEdQbiSU/jXqA9&#10;aitAREobBIGP/r1IoA75Ir30rWP1iKtaK6C0UUUygooooAKKKKACiiigAooooAKKKKACiiigAooo&#10;oAKKKKACiiigAooooAKKKKACiiigAooooAKKKKACiiigAooooA/Pz4z/APJYfFn/AGGbz/0e9FHx&#10;n/5LD4s/7DN5/wCj3orQzPtj4E/8kU8If9gWz/8ARCV1dcp8Cf8AkinhD/sC2f8A6ISurrM0Ciii&#10;gAooooAKKKKACiiigAooooAKKKKACiiigAooooAKKKKACiiigAooooAKKKKACiiigAooooAKKKKA&#10;CiiigApHBIxyKWgjPWkxNHjn7b/w0u/HnwOur7RYkk8R+E7iLX9L3EqHltzuaIsOQskfmRtjkrIR&#10;3rzzwP4us/HfhPTtY092ey1O3S5hLDDBWUEBh2YdCOxBFfUNxCJAQQCG4Oea+PdL8Pv8CvjV4h8B&#10;So8el3ZbXvDsjDCPbSufOgU/3opicr1CyITwwr+OPpe+H8sxyelxHhIXnhvdnb+SXX0i/wAz63hb&#10;HezquhJ6S29Tt6KaM7eSQacOnev822j9AuFFFFABRRRQAUUUUAFFFFABRRRQAUUUUAFFFFABQeho&#10;oPQ0Aeb/ALUnw0vfiX8Ir1NHhjm8RaLImsaMGYJuu4CWWPceFEq74WbsszV5n4F8ZWHxE8HaVr2m&#10;SPLp2sWsV5bM8ZjcxyIGXcrYKtg8qcEHggHivpBuQQB2r5i1Pw8vwW+OureHiFh0XxfLPr+jEsAE&#10;uXfffW4z1YysbgDqRNLgBUr++voU+JMMLjMRwjjJWjV9+lf+ZfFFeq1+R+aeIeUOrRjjoLWOj9Oj&#10;OlopM+9KD+Vf6TH48FFFFABRRRQAUUUUAFFFJk5x60ANeQopY8KvJ+leRfsr5+Jer+LPibPHIIfG&#10;V4LbQxIjKw0e0LxW0gDAELO5nuQcYKXEfXFXP2n9cu9W0Gw8C6RLLDrPjyVrDzYtwezsVAN3cZAO&#10;0iM7FJI+eVOvNemeGtAs/C/h2x03T7eG0sNPt0treCJQkcUaKFVFA4AAAAHtXynEeMVlh4vzZy46&#10;ryU1Fby/L/hy/wAAYB5NLRjnNFfJHihRRRQAUUUUAFFFFABRRRQAUUUUAFFFFABRRRQAUHPaikYk&#10;AYzmhhcSQhVJJ6V6N/wTq8Cy+MfiN4t+It1Gps7X/imNEOQcpG2+7lHcb5tqejLAhrxrx9quopZ2&#10;Wk6LF9o8Q+JLqPStLiBwWnlO0N7Kgy7N0AQk4AJr72+BXwpsfgl8KdC8K6eN1totqsAcjDTN1eQ+&#10;7MWb8a9HAU7tzex9bwvgm5vEyW2iOuVQoIHQ0DOTxS0V6Z9sgooooGFFFFABRRRQAUUUUAFFFFAB&#10;RRRQAUUUUAFFFFABRRRQAUUUUAFFFFABRRRQAUUUUAFFFFABRRRQAUUUUAFFFFAH5+fGf/ksPiz/&#10;ALDN5/6Peij4z/8AJYfFn/YZvP8A0e9FaGZ9sfAn/kinhD/sC2f/AKISurrlPgT/AMkU8If9gWz/&#10;APRCV1dZmgUUUUAFFFFABRRRQAUUUUAFFFFABRRRQAUUUUAFFFFABRRRQAUUUUAFFFFABRRRQAUU&#10;UUAFFFFABRRRQAUUUUAFFFFAB/WvHP2xvgtqPxM8EWer+GIIZvG3g6ZtS0RHkWIXxwBNYtI3CJcI&#10;Nm4nariNznZivY6jlDFjgZGK4czy3D5hhamCxcVKnUTjJPZpqzRdOpKElODs0fKnw38faf8AE/wV&#10;p+vaW8zWWpxCVUmjMU0DdHiljPzRyo4ZHjbDI6spAIIreXGMZrnfjv4FH7NPxhk8S2cax+BfHN4D&#10;q6gkJo2qP8q3IA4EVwcCQ9BJtc43ua30cSIGBBB79q/x38X/AA1xXBmf1MvqpulJuVKXSUG9Pmtn&#10;5n6tlWYxxdBVFvs12ZJkeoozTByMcU8cAV+VNHpJhRRRSGFFFFABRRRQAUUUUAFFFFABRRRQAUH3&#10;6UUUANGBkE9a87/aP+EknxU8BsunskPiHSJVv9InPymO4TOFJ7K6lkbttY5r0akbpwBk17PD+e4v&#10;J8xo5ngZctWlJSi/NP8AJ7PyMMTh4VqUqVRXTVmfNHw+8ZReO/C9vfpG1vOd0V1bOR5tpOhKyROO&#10;qsrAjBAPtW2OvXNUP2hPCD/BPxzJ47s4CvhXXJVi8TrEmRpspwkepbRk+XnakxHCqVlbCpK1XYpF&#10;kAZWDBucjoa/268JvEnBcbcPUc3wrXPoqkesZrdfqu6P514gyapluKlQltun3Q+iiiv008QKKKKA&#10;CiiimAVX1G+h0uxnuriRYbe3RpJHYgKigZJPtgVOxABJOMV5N8Spn+PHxCbwBZpN/wAI5papc+Kr&#10;1TiOTdhotNUg5MkgG+XH3ItgODMpHJjMVGhSdSewm0lzS2RJ8AdMm+I3ifUviRqVtJE2txi10OKe&#10;Ixy2unK2VfDcgzNmT/dKV66oAA6ZqO1to7KBIo0WOOMBVUDAUAcACpR046V+b4ivKtUlUnuzwsRW&#10;dWbmwooorExCiiigAooooAKKKKACiiigAooooAKKKKACjNFBIHWgAyPUUyeQRpk4IHvilY4BwcYr&#10;N0P4f6p+0d8Tbf4f6M8kNjJGLrxLqEblH0+wPHlRsOk833F5yq724IXN0oOcuVHTg8LPEVVSp9T1&#10;L/gn78J3+Kfja8+KuowMNG00zaV4R34Iu1BMd1qS9wrurQRHHzRxvIpaOdCfsOP8ao+FPDVj4N8O&#10;WGk6Zaw2Om6Zbx2trbRKFjt4o1CoigcABQAAOmK0FHAPUmvepwUYqKP1PC4eGHpRpQWiFoooqzoC&#10;iiigAooooAKKKKACiiigAooooAKKKKACiiigAooooAKKKKACiiigAooooAKKKKACiiigAooooAKK&#10;KKACiiigAooooA/Pz4z/APJYfFn/AGGbz/0e9FHxn/5LD4s/7DN5/wCj3orQzPtj4E/8kU8If9gW&#10;z/8ARCV1dcp8Cf8AkinhD/sC2f8A6ISurrM0CiiigAooooAKKKKACiiigAooooAKKKKACiiigAoo&#10;ooAKKKKACiiigAooooAKKKKACiiigAooooAKKKKACiiigAooooAKa2TkYNOooAyPGngrTviB4Y1D&#10;RtXtIb3TdTha3uIZBlZEYYIP+PUEA18kadbal+z58Sk+Hnie7lu4LpHm8KatP01e2TBe3dun2qBc&#10;blPMiYcZxIE+zq4z43/BPRPjz4EudB1yGRoZHWe2uYW8u50+4TmO4hccpKh5DD3BypIP5d4seGGA&#10;42yaWAxNo1Y3dOdtYy/yfVHp5XmM8JWU47Pddzx9SGHAyacCMfSuL0TXNW+Gnjf/AIQbxvJGNdCe&#10;ZpWprH5Vt4jt1/5aIOizr/y0i9fmX5They3jPOcV/kbxfwfmfDeZ1MqzWm4VIP5SXSUX1TP1DC4q&#10;nXpqpSd0x+4etFIB82c5pa+WZ0phRRRQAUUUUAFFFFABRRRQAUUUUAFFFFABQeR0zRRQBW1HToNX&#10;sZrW6giuba5jaKWKRQ6SKwwVIPBBBxg18u3Xh65/Zv8AG9r4XvpJZvCuruV8N30mT9mIGfsErHuo&#10;z5TH7yjb1UZ+qWB69DWD8SPh1pPxU8H3uia1ai7sbxMEZ2vGwOVdGHKupwQw5BFftfgh4wY3gLO4&#10;4uF5YepZVYX3Xdf3luu+x4HEORUszwzpSVpL4X2f+R5GGB6HNGa5aP8AtX4M+LLXwh4rne5N2GOh&#10;60y4i1dFGTC56JdooyyHiRBvQnbKkXTqSTngiv8AZThbinLeIctpZrlVVVKVRJpr8n2a2aP5/wAf&#10;gK2DrSoV1ZodRnt3oor6Fs4gzSFgOpAoJA4rkfif8TF8HLbabp1r/a3ifWMppemq2PNIxumlb/ll&#10;bxghnkPQYVQ8jIjZ1KkYRcp6ILGd8ZPiJf6VNZ+G/DH2ebxbruRbeb80WnwjiS7lH9xM8A/fYhR3&#10;x0vwx+G9l8MPCcGmWZkmYO09zcStumvJ3JaSaRupZ2JJ/LoAKzfhH8KF8Ax3uo390dV8S62yyalq&#10;LLt8wgHbFGpJ2RJnCrn3OSSa7UcADGMV8BmuZyxVTR+6tjysZiud8kNl+IhzxxnFLRRXlHBYKKKK&#10;ACiiigAooooAKKKKACiiigAooooAKKKKADI9RSFuM0ZAySRisPxZ4ufSbmx03TbKfWfEWsTfZtM0&#10;q3wJr2b0yeFRRy8h4RQTzwC4xcnZIunSlUkoQV2xnivxDejVtK8PeH7JtX8WeJpjaaRYocBnClnm&#10;lI+5BEgLu54AGBlmVW+0/wBlL9nGx/Zw+HSaelw+pa5qT/a9Z1KRNsmoXJGC2OdqL91EzhVAHXJP&#10;O/sg/sjRfAiwu9d12aDV/H2uxqmoagq4itYQdy2dsCSUgVuTzudhuYkhce4RpsNezhcOqcfM/R8n&#10;yqOEheWs3u/0FOc4wcUoznpilorqPZSCiiigYUUUUAFFFFABRRRQAUUUUAFFFFABRRRQAUUUUAFF&#10;FFABRRRQAUUUUAFFFFABRRRQAUUUUAFFFFABRRRQAUUUUAFFFFAH5+fGf/ksPiz/ALDN5/6Peij4&#10;z/8AJYfFn/YZvP8A0e9FaGZ9sfAn/kinhD/sC2f/AKISurrlPgT/AMkU8If9gWz/APRCV1dZmgUU&#10;UUAFFFFABRRRQAUUUUAFFFFABRRRQAUUUUAFFFFABRRRQAUUUUAFFFFABRRRQAUUUUAFFFFABRRR&#10;QAUUUUAFFFFABRRRQAU0IckmnUUAcb8avgdoPx18GPo2u2zSRo4ntbiJvLubCdfuTQuOUdfUfQ5F&#10;fNN/quu/ADxTZ+FviARNbXz+VofipE2WesHtbzdre8A/gYhJhloiSJI4vsisfxr4I0r4heGbzR9b&#10;0+11TTNQj8u4triMSRyr6EH35z2IFflnij4TZNxtgPq2Pjy1Y/BUXxRf6p9U9/U9LLczq4OpzQ1X&#10;VHgaShwCMfzp24k8Diub+IPwY8W/svbr7RYdU8ceAQ/72ziVrnW9Cj/vRr968gUdUXM4GNol6C74&#10;M8c6T8QvD8OqaLf2up2E/CTwOGXPcexHcHkd6/y58SvCPPeDMY6OY03Kk37lSOsJL16Pyep+j5fm&#10;lDFxvSevVdTY3cgAZzS0wZ496fX5a0ekmFFFFIYUUUUAFFFFABRRRQAUUUUAFBGRiiigAAwMHmmu&#10;ox6U6kfkUJgc98SfhtpPxW8J3Wia1aR3djd7SQch43UgpIjDlXVgCGBBBAIr551ZNY/Z+8QW2i+K&#10;5Zb7RL9/J0jxEygRyntb3R6Rzf3WOFk7YbKn6lOCMc4FUPEvhjT/ABdoVzpmq2dvf6feIY57edA8&#10;UqnsVPWv3LwZ8cM44Bx6lRbqYab/AHlJvR+ce0vz2Z87n3D1DM6Vqmk1szxNJVkXIIIPelLhcZHW&#10;sL4i/DbWf2arSfUtOe68ReBLb557R2Mmo6HH1LRE83EK9TGT5ir90vgJXE2nxcuvjzPJY/D27hXT&#10;IeL3xFLHuhjJH+qto2GZJMHl2AjT/bO5V/1r4G8T8h4ryhZvlVXmjtKL0lGX8rXf8D8KzfJsTltV&#10;08SrLv0a7/8AANz4j/FiTRNXg8PeH7RdZ8V367orYEiGxj6G4uXH+rjU9vvOeFBJ4vfDH4TxeCpr&#10;rUr25k1bxFqe37fqMy4eXbnEaL0SJc/Kg4HJ5JJq/wCAPhrpnw802SGxjkee4YSXN5M5kub58f6y&#10;VzyzH8h0GBxXRL39aeZ5rPEuy0j0R8pica5+5DRfmAUhQBgYpaKK8mxwhRRRQAUUUUAFFFFABRRR&#10;QAUUUUAFFFFABRRRQAKSRzSM4Vcngep4FR3N3HZwNLK4SNBlmY4AA6kk1D8J/A3if9qrVmtfBSHT&#10;/C8TGO+8V3cDG1JBwYrJT/x8yg5BcfuUIYFi48s3TpSm7RR1YTBVcTPkpK/n0XqZt/r+oa74rtPC&#10;vhTSp/Eni/U13W1hA+xLePo1zcy4KwW6cFnOSeFjWSR0jb6z/ZS/Y7sPgNHJrms3MPiLx3qkIS91&#10;ZoSiQJ1+z2yEkxQg9slmxliTXWfs/wD7N/hn9nXww+n6Fasby7YSX+o3DeZeajIM/PLJ1Y8nA6KD&#10;gACvQBHhs5r2MPhlSXmfoGV5PTwkbvWb69vQPLwQRxinY5z3oorpPZsFFFFAwooooAKKKKACiiig&#10;AooooAKKKKACiiigAooooAKKKKACiiigAooooAKKKKACiiigAooooAKKKKACiiigAooooAKKKKAC&#10;iiigD8/PjP8A8lh8Wf8AYZvP/R70UfGf/ksPiz/sM3n/AKPeitDM+2PgT/yRTwh/2BbP/wBEJXV1&#10;ynwJ/wCSKeEP+wLZ/wDohK6uszQKKKKACiiigAooooAKKKKACiiigAooooAKKKKACiiigAooooAK&#10;KKKACiiigAooooAKKKKACiiigAooooAKKKKACiiigAooooAKKKKACj8KKKAGyRjYeOnNeLfF/wDY&#10;40jxrrVx4h8Mahc+CvFs3zyX1hGrW+oNxzdW5+SbIABbh8AfMMDHtZ6GmlVPHYe1edmuUYLMsNLB&#10;4+lGpTkrOMldP7zSlVnTkpU3Znxpr/j/AMQfBDUFsPiboq6FAzbIPEdjvuNBvPTdLjdZuSQNlwFU&#10;sdqSSkV2dlqcOpWyTwTwzwyAFXicOrfQjg19I3thBqFrLDcQxzQyqUdHXcrgjBBB6gjtXh3jL9hL&#10;Qhfzaj4F1O9+HuovljDp6rLpkx/27R/3YGBj5NhA6EHmv408RfogYLFynjOFavspPX2c9Y/9uy3X&#10;zv6o+twHFU4+7iVfzW5j7jkcnFBY564Fcprtv8TfhFfhPFPg5/FGjYJOu+D83YhUL96fTnIulLHh&#10;VtvtfcsUApfCXxp8L+Orp7fTNYs5ruJtklq7eTcxNjlHifDqw/usoI9K/jXi3wn4q4bm45pg5xiv&#10;tJc0f/AldffY+rwuZ4auv3U0/wAzrAc9jiimo47kA04HPpX51JWZ3p6BRRRSGFFFFABRRRQAUMcD&#10;vRmmswKnBGRTSuwYbj9aCTxzzWB4y+KPh74e27S65rOm6VGgyTc3CR8dsAnPPbiszSvFHjb4rXcc&#10;HgHwLql1aSrzrniPfomlRc/wq6NdzHHKmO3MTYx5y5zX3PC3hrxLxFVjTynBzmn9qzUf/AnZHFiM&#10;ww9BXqzSOwklWFSzMqqvJJ4AriD8W7jxn4hl0LwHo1x431mKTybg20gh0zTSR1urwgxxdR8iCSYj&#10;lYmGSPQfDv7DMvieeK7+JHiq88Vhck6TYI2l6QpIAIMSs0soyAR5srYOcAA4r3Twv4Q0rwZosGna&#10;Rp1lpdhbDbFb2kKwxRj2VQAK/sLw8+h7GEo4vi2vzbP2VN6ekp//ACP3nymO4r0ccKvm/wBEeIfD&#10;r9iVdYvrXWfihqkXi7VrWQSw6XbwmDQ7Jh02wMS0zAY+eZmyckKgIVdz49fsR+EvjRejVoPtnhnx&#10;TFGI49Y0rZHOygfKsqsDHMo9JAcdsV7MAADSsOT71/auR8PZbk2EjgcsoRpUo/Zikv8Ah357nx2K&#10;qSxLbrvmb7n55fEbwT46/ZwkI8daQmoaEpJHivRLeR9PUZ63UBLS2hx1Y+ZDxnzQSFo0vWbXW7OO&#10;5s7q3ureUApLFIHRvoRX6FSwJMhWRFZW6gjIPtXgvxZ/4J6eCvHGpTar4de+8Ba7KS5utEZY4JXI&#10;wTLbMDDJxnqucsT15rrq4FP4D5DHcMU5tywz5fLp8j543ZwcEUuemOav+P8A9nf4t/BqcyXOg23x&#10;A0RW5v8Aw0fKvrdP70tjMwLKBjm3lldj0iXpXHaR8UtD1bUpLEXv2HUoGCS2N/E9leQseQrwzBZE&#10;bH8LKDyOOa4Z4ecN0fLYrLMTQfvx077nR80U3cO5PNOBGAc8VicAUUZz0ooAKKKKACiiigAooJx1&#10;pN6jqRQApJHQU3kng1meI/GeleE4Wl1PULSwiA3Fp5VQY/E8/hS+ErTxr8Y7u3t/APgjWdaguNxO&#10;tan/AMSjRLYYBVmnlBmmVucG0gnAK4bZkGtIUpS2R1YfA167tSi2aTSBepA61gw+MrrxX4obw94O&#10;0e/8aeIyP+PLSwGjtevzXNwxENsnvIwLYIUO2FPuvgT/AIJvT608Nz8SfFkuuoCGbR9GV9P04equ&#10;2TNMPcsqnrsWvpHwF8NNA+GOgxaX4e0bTtE0+Ji629nAsMe49WIHVj3Y8k9a7KWB6zZ9NguGHpPE&#10;v5I+bvhB/wAE8Zdbuo9V+K+oW+ty5Dx+HbAsNHtu+2RmCvdHjkuFQ/8APMAnP1Ppuk2ukWMNraW8&#10;Nra20axQxRIESJFGAqqOAAAAAOKn2DjgGl6DmvRjCMVZI+tw+Gp0YctNWAjOfegDFFFWbWCiiigY&#10;UUUUAFFFFABRRRQAUUUUAFFFFABRRRQAUUUUAFFFFABRRRQAUUUUAFFFFABRRRQAUUUUAFFFFABR&#10;RRQAUUUUAFFFFABRRRQAUUUUAfn58Z/+Sw+LP+wzef8Ao96KPjP/AMlh8Wf9hm8/9HvRWhmfbHwJ&#10;/wCSKeEP+wLZ/wDohK6uuU+BP/JFPCH/AGBbP/0QldXWZoFFFFABRRRQAUUUUAFFFFABRRRQAUUU&#10;UAFFFFABRRRQAUUUUAFFFFABRRRQAUUUUAFFFFABRRRQAUUUUAFFFFABRRRQAUUUUAFFFFABRRRQ&#10;AUYHoKKKAAADoKMDrgZoooARgMHgVyHxL+A3g/4vxbfEvh3SdYcKUSae3Uzwg9Qkow6Z/wBkiuwP&#10;40AYzWVWlCouWok0+jVxxbTujwHVv2DNLsF3eE/F/jXwsRgJDHepf20aj+FYrlJFUdsjn3rnr39n&#10;b4z+FXkfTtb+HnjOAErFb6jb3egTqOzSXMRu0dvXbboO/HSvp4jOOtGCQOua/OM/8HeDc4cpY/L6&#10;bk92o8svvjZ/iehQzbF0vgm/zPkjUB8WPDIii1H4PaxqkxH72bw5r2m3trGfUNdzWkrD/tln2qjf&#10;/F+60B0i1XwD8UrCZuCsXhG+1NQf9+ySdB/31ivsULyQQCKb5S88YB9q/LMw+iTwJiLulGrS/wAM&#10;/wD5JSPSp8UY2O9n6r/Kx8fL8a7Ypubwr8UYx6v4A1tP52tJ/wALqt2BaPwv8TZQvUp4C1tv5Wpr&#10;7EAC4wDmkwDwVNeI/obcH30xFe3+KH/yBsuLcV/Kvx/zPji2+NL6jd/Z7HwR8Vby47I3gbVbRSf+&#10;ulxBHGPxYVoWd/8AEzWb7yLL4MeMoEYZS81PVNHtbXns2y8lnHv+5P4nivrfyx6ClA7EYr18B9EX&#10;gbDu9X2tX/FO3/pKiZVOKcZLay9F/mfLlj8Dfjh4qtiLh/hh4IZc4KzX3iZpB6FdlgI2/wCBSDP5&#10;10OlfsNPqMhbxP8AELxprKna5t7R4dLgVsfMo+zorshPZ3Ygd6+gguOvNHQ8V+nZD4J8E5Q08Hl1&#10;O62clzv75Ns82tnGMq/HUfy0PPfhr+y34B+Et3HdaD4X0y01CPdi+kj+0XgzjOJpN0gBx0DAV6EE&#10;AJGARR9c5FL781+nUMPToxVOlFRS6JWX3I86U3J3kGB0wMUYHoOKKK3EGB6DmjA9BRRRYAwPQUEA&#10;9RRRQAm0egOK5n4jfCDwv8XdPW08TaBpOuQxZ8kXtqkxgJGCyMRlG91INdPRzzQ13E/M+bvEn/BN&#10;HwW8Df8ACL6x4r8HSDiNbG/8+3i55IhuBJHn3INcL4g/YI+KHhu5kfw/4x8JeJrOP5YLPWtOm026&#10;fjrJeQNLHnP920APtX2Uc9eaMHHWsZUKb3RwVssw1X44K/fY+Bda+CXxr8IoovfhYdekJw58L+I7&#10;G6hUZ65vnsnOOvCZ9AaxNaPivwqVXV/hr8S7GUnBW38Oz6sB/wACsROv61+ipyQRyKQRjuAaxlgq&#10;b8jz58NYN7Jr5/5n5yJ4l1Foy58EfFJEHOT4E1lT+tqMUg8T6hIMxeDfibIBydvgXWG/lbV+jhQE&#10;nAFBTpwDU/2fT7sx/wBVsL/M/wAP8j844fEOsXlysFv4B+Kks7/dD+B9WgjP/bSWBEH4sK2rL4d/&#10;FjWbqOKy+DvjFYZel3eajpFrCn+8pvTMPwjJ9q/QIRjoQAKPLxnAFOOBpLzNKfDOEjvd/M+IdJ/Y&#10;1+N/icFL1vhp4ORmys4vbzX5dv8AdaARWaqfcTMB713Xhv8A4JqRXgV/FfxC8WauXVTJb6asOlWw&#10;cckoYwZgvba0rcd6+pQpGSDigHqBkVtDD047I76GT4SlrGCfrr+Z5d8M/wBjb4bfCTUEvtI8J6ad&#10;SVvMF9eIbu6D/wB5ZJSzKx77cZr0+JAEAIyR1zTxnnJzmitkrHoxioq0UGB6DmiiimUFHXqKKKAC&#10;iiigAooooAKKKKACiiigAooooAKKKKACiiigAooooAKKKKACiiigAooooAKKKKACiiigAooooAKK&#10;KKACiiigAooooAKKKKACiiigAooooAKKKKAPz8+M/wDyWHxZ/wBhm8/9HvRR8Z/+Sw+LP+wzef8A&#10;o96K0Mz7Y+BP/JFPCH/YFs//AEQldXXKfAn/AJIp4Q/7Atn/AOiErq6zN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Pz8+M/8AyWHxZ/2Gbz/0e9FHxn/5LD4s/wCwzef+j3orQzPtj4E/8kU8If8AYFs//RCV&#10;1dcp8Cf+SKeEP+wLZ/8AohK6uszQ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D8/PjP/wAlh8Wf9hm8/wDR&#10;70UfGf8A5LD4s/7DN5/6PeitDM+2PgT/AMkU8If9gWz/APRCV1dcp8Cf+SKeEP8AsC2f/ohK6usz&#10;Q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D8/PjP/yWHxZ/2Gbz/wBHvRR8Z/8AksPiz/sM3n/o96K0Mz7Y&#10;+BP/ACRTwh/2BbP/ANEJXV1ynwJ/5Ip4Q/7Atn/6ISurrM0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P&#10;z4z/APJYfFn/AGGbz/0e9FHxn/5LD4s/7DN5/wCj3orQzPtj4E/8kU8If9gWz/8ARCV1dcp8Cf8A&#10;kinhD/sC2f8A6ISurrM0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Pz4z/wDJYfFn/YZvP/R70UfGf/ks&#10;Piz/ALDN5/6PeitDM+2PgT/yRTwh/wBgWz/9EJXV1ynwJ/5Ip4Q/7Atn/wCiErq6zN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Pz8+M//ACWHxZ/2Gbz/ANHvRR8Z/wDksPiz/sM3n/o96K0Mz7Y+BP8AyRTw&#10;h/2BbP8A9EJXV1ynwJ/5Ip4Q/wCwLZ/+iErq6zN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Pz8+M//JYf&#10;Fn/YZvP/AEe9FHxn/wCSw+LP+wzef+j3orQzPtj4E/8AJFPCH/YFs/8A0QldXXKfAn/kinhD/sC2&#10;f/ohK6uszQ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D8/PjP8A8lh8Wf8AYZvP/R70UfGf/ksPiz/sM3n/&#10;AKPeitDM+2PgT/yRTwh/2BbP/wBEJXV1ynwJ/wCSKeEP+wLZ/wDohK6uszQ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D8/PjP/AMlh8Wf9hm8/9HvRR8Z/+Sw+LP8AsM3n/o96K0Mz7Y+BP/JFPCH/AGBbP/0Q&#10;ldXXKfAn/kinhD/sC2f/AKISurrM0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Pz4z/8AJYfFn/YZvP8A&#10;0e9FHxn/AOSw+LP+wzef+j3orQzPtj4E/wDJFPCH/YFs/wD0QldXXJfAeQP8EvCBB/5gtn/6ISut&#10;3D1FZlphRRuHqKNw9RQMKKNw9RRuHqKACijcPUUbh6igAoo3D1FG4eooAKKNw9RRuHqKACijcPUU&#10;bh6igAoo3D1FG4eooAKKNw9RRuHqKACijcPUUbh6igAoo3D1FG4eooAKKNw9RRuHqKACijcPUUbh&#10;6igAoo3D1FG4eooAKKNw9RRuHqKACijcPUUbh6igAoo3D1FG4eooAKKNw9RRuHqKACijcPUUbh6i&#10;gAoo3D1FG4eooAKKNw9RRuHqKACijcPUUbh6igAoo3D1FG4eooAKKNw9RRuHqKACijcPUUbh6igA&#10;oo3D1FG4eooAKKNw9RRuHqKACijcPUUbh6igAoo3D1FG4eooAKKNw9RRuHqKACijcPUUbh6igAoo&#10;3D1FG4eooAKKNw9RRuHqKACijcPUUbh6igAoo3D1FG4eooAKKNw9RRuHqKACijcPUUbh6igAoo3D&#10;1FG4eooAKKNw9RRuHqKACijcPUUbh6igAoo3D1FG4eooAKKNw9RRuHqKACijcPUUbh6igAoo3D1F&#10;G4eooAKKNw9RRuHqKACijcPUUbh6igAoo3D1FG4eooAKKNw9RRuHqKACijcPUUbh6igAoo3D1FG4&#10;eooAKKNw9RRuHqKACijcPUUbh6igAoo3D1FG4eooAKKNw9RRuHqKACijcPUUbh6igAoo3D1FG4eo&#10;oAKKNw9RRuHqKACijcPUUbh6igAoo3D1FG4eooAKKNw9RRuHqKACijcPUUbh6igAoo3D1FG4eooA&#10;KKNw9RQWA5yKAPz8+M//ACWHxZ/2Gbz/ANHvRR8ZXU/GDxWcDnWLvv8A9N3orQix8Zah/wAhm+/6&#10;7NUdFFAS3CiiigQ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FROm07/kHwf8AXNf5UUUUEn//2VBLAQItABQABgAI&#10;AAAAIQCKFT+YDAEAABUCAAATAAAAAAAAAAAAAAAAAAAAAABbQ29udGVudF9UeXBlc10ueG1sUEsB&#10;Ai0AFAAGAAgAAAAhADj9If/WAAAAlAEAAAsAAAAAAAAAAAAAAAAAPQEAAF9yZWxzLy5yZWxzUEsB&#10;Ai0AFAAGAAgAAAAhAJtE1DpWBQAAMhcAAA4AAAAAAAAAAAAAAAAAPAIAAGRycy9lMm9Eb2MueG1s&#10;UEsBAi0AFAAGAAgAAAAhAFhgsxu6AAAAIgEAABkAAAAAAAAAAAAAAAAAvgcAAGRycy9fcmVscy9l&#10;Mm9Eb2MueG1sLnJlbHNQSwECLQAUAAYACAAAACEAsCyAcOEAAAAKAQAADwAAAAAAAAAAAAAAAACv&#10;CAAAZHJzL2Rvd25yZXYueG1sUEsBAi0ACgAAAAAAAAAhAGa1fhR7qQAAe6kAABUAAAAAAAAAAAAA&#10;AAAAvQkAAGRycy9tZWRpYS9pbWFnZTEuanBlZ1BLBQYAAAAABgAGAH0BAABrs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9" o:spid="_x0000_s1027" type="#_x0000_t75" style="position:absolute;width:59436;height:438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ot5wgAAANsAAAAPAAAAZHJzL2Rvd25yZXYueG1sRI9Bi8Iw&#10;FITvgv8hPMGbTdVF3G6jiCCIB0FXWPb2aN62wealNFHbf28WBI/DzHzD5OvO1uJOrTeOFUyTFARx&#10;4bThUsHlezdZgvABWWPtmBT05GG9Gg5yzLR78Inu51CKCGGfoYIqhCaT0hcVWfSJa4ij9+daiyHK&#10;tpS6xUeE21rO0nQhLRqOCxU2tK2ouJ5vVsESt30tj9OfX2P6I182h/mHRaXGo27zBSJQF97hV3uv&#10;Fcw+4f9L/AFy9QQAAP//AwBQSwECLQAUAAYACAAAACEA2+H2y+4AAACFAQAAEwAAAAAAAAAAAAAA&#10;AAAAAAAAW0NvbnRlbnRfVHlwZXNdLnhtbFBLAQItABQABgAIAAAAIQBa9CxbvwAAABUBAAALAAAA&#10;AAAAAAAAAAAAAB8BAABfcmVscy8ucmVsc1BLAQItABQABgAIAAAAIQCdWot5wgAAANsAAAAPAAAA&#10;AAAAAAAAAAAAAAcCAABkcnMvZG93bnJldi54bWxQSwUGAAAAAAMAAwC3AAAA9gIAAAAA&#10;">
                  <v:imagedata r:id="rId6" o:title=""/>
                </v:shape>
                <v:shapetype id="_x0000_t202" coordsize="21600,21600" o:spt="202" path="m,l,21600r21600,l21600,xe">
                  <v:stroke joinstyle="miter"/>
                  <v:path gradientshapeok="t" o:connecttype="rect"/>
                </v:shapetype>
                <v:shape id="Text Box 4" o:spid="_x0000_s1028" type="#_x0000_t202" style="position:absolute;top:4313;width:21240;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RdywQAAANsAAAAPAAAAZHJzL2Rvd25yZXYueG1sRE/LagIx&#10;FN0X/IdwBXc1Yy1VRqNYUdriyvGxvkyuM8HJzZikOv37ZlHo8nDe82VnG3EnH4xjBaNhBoK4dNpw&#10;peB42D5PQYSIrLFxTAp+KMBy0XuaY67dg/d0L2IlUgiHHBXUMba5lKGsyWIYupY4cRfnLcYEfSW1&#10;x0cKt418ybI3adFwaqixpXVN5bX4tgpuJ394HZnNedt8FeY2ue7eP3Ci1KDfrWYgInXxX/zn/tQK&#10;xml9+pJ+gFz8AgAA//8DAFBLAQItABQABgAIAAAAIQDb4fbL7gAAAIUBAAATAAAAAAAAAAAAAAAA&#10;AAAAAABbQ29udGVudF9UeXBlc10ueG1sUEsBAi0AFAAGAAgAAAAhAFr0LFu/AAAAFQEAAAsAAAAA&#10;AAAAAAAAAAAAHwEAAF9yZWxzLy5yZWxzUEsBAi0AFAAGAAgAAAAhAEaJF3LBAAAA2wAAAA8AAAAA&#10;AAAAAAAAAAAABwIAAGRycy9kb3ducmV2LnhtbFBLBQYAAAAAAwADALcAAAD1AgAAAAA=&#10;" fillcolor="white [3201]" strokeweight=".5pt">
                  <v:textbox>
                    <w:txbxContent>
                      <w:p w:rsidR="00AA37EB" w:rsidRDefault="00AA37EB" w:rsidP="00566F4F">
                        <w:pPr>
                          <w:spacing w:after="0"/>
                          <w:jc w:val="center"/>
                          <w:rPr>
                            <w:b/>
                          </w:rPr>
                        </w:pPr>
                        <w:r>
                          <w:rPr>
                            <w:b/>
                          </w:rPr>
                          <w:t>NL Cá thể</w:t>
                        </w:r>
                      </w:p>
                      <w:p w:rsidR="00AA37EB" w:rsidRDefault="00AA37EB" w:rsidP="007F6B2C"/>
                    </w:txbxContent>
                  </v:textbox>
                </v:shape>
                <v:shape id="Text Box 6" o:spid="_x0000_s1029" type="#_x0000_t202" style="position:absolute;left:37869;top:4313;width:21241;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bLpxAAAANsAAAAPAAAAZHJzL2Rvd25yZXYueG1sRI9BawIx&#10;FITvgv8hvEJvml1batkaRUtFi6eubc+PzetucPOyJlG3/94UCh6HmfmGmS1624oz+WAcK8jHGQji&#10;ymnDtYLP/Xr0DCJEZI2tY1LwSwEW8+FghoV2F/6gcxlrkSAcClTQxNgVUoaqIYth7Dri5P04bzEm&#10;6WupPV4S3LZykmVP0qLhtNBgR68NVYfyZBUcv/z+MTdv3+v2vTTH6WG32uBUqfu7fvkCIlIfb+H/&#10;9lYreMjh70v6AXJ+BQAA//8DAFBLAQItABQABgAIAAAAIQDb4fbL7gAAAIUBAAATAAAAAAAAAAAA&#10;AAAAAAAAAABbQ29udGVudF9UeXBlc10ueG1sUEsBAi0AFAAGAAgAAAAhAFr0LFu/AAAAFQEAAAsA&#10;AAAAAAAAAAAAAAAAHwEAAF9yZWxzLy5yZWxzUEsBAi0AFAAGAAgAAAAhACnFsunEAAAA2wAAAA8A&#10;AAAAAAAAAAAAAAAABwIAAGRycy9kb3ducmV2LnhtbFBLBQYAAAAAAwADALcAAAD4AgAAAAA=&#10;" fillcolor="white [3201]" strokeweight=".5pt">
                  <v:textbox>
                    <w:txbxContent>
                      <w:p w:rsidR="00AA37EB" w:rsidRDefault="00AA37EB" w:rsidP="007F6B2C">
                        <w:pPr>
                          <w:spacing w:after="0"/>
                          <w:jc w:val="center"/>
                          <w:rPr>
                            <w:b/>
                          </w:rPr>
                        </w:pPr>
                        <w:r>
                          <w:rPr>
                            <w:b/>
                          </w:rPr>
                          <w:t>NL Chuyên môn</w:t>
                        </w:r>
                      </w:p>
                    </w:txbxContent>
                  </v:textbox>
                </v:shape>
                <v:shape id="Text Box 7" o:spid="_x0000_s1030" type="#_x0000_t202" style="position:absolute;top:30192;width:21240;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yyexAAAANsAAAAPAAAAZHJzL2Rvd25yZXYueG1sRI9BawIx&#10;FITvhf6H8Aq91axWtGyNoqJU8dS17fmxed0Nbl7WJNX13xtB6HGYmW+YyayzjTiRD8axgn4vA0Fc&#10;Om24UvC1X7+8gQgRWWPjmBRcKMBs+vgwwVy7M3/SqYiVSBAOOSqoY2xzKUNZk8XQcy1x8n6dtxiT&#10;9JXUHs8Jbhs5yLKRtGg4LdTY0rKm8lD8WQXHb78f9s3qZ91sC3McH3aLDxwr9fzUzd9BROrif/je&#10;3mgFrwO4fUk/QE6vAAAA//8DAFBLAQItABQABgAIAAAAIQDb4fbL7gAAAIUBAAATAAAAAAAAAAAA&#10;AAAAAAAAAABbQ29udGVudF9UeXBlc10ueG1sUEsBAi0AFAAGAAgAAAAhAFr0LFu/AAAAFQEAAAsA&#10;AAAAAAAAAAAAAAAAHwEAAF9yZWxzLy5yZWxzUEsBAi0AFAAGAAgAAAAhANkXLJ7EAAAA2wAAAA8A&#10;AAAAAAAAAAAAAAAABwIAAGRycy9kb3ducmV2LnhtbFBLBQYAAAAAAwADALcAAAD4AgAAAAA=&#10;" fillcolor="white [3201]" strokeweight=".5pt">
                  <v:textbox>
                    <w:txbxContent>
                      <w:p w:rsidR="00AA37EB" w:rsidRDefault="00AA37EB" w:rsidP="007F6B2C">
                        <w:pPr>
                          <w:spacing w:after="0"/>
                          <w:jc w:val="center"/>
                          <w:rPr>
                            <w:b/>
                          </w:rPr>
                        </w:pPr>
                        <w:r>
                          <w:rPr>
                            <w:b/>
                          </w:rPr>
                          <w:t>NL Xã hội</w:t>
                        </w:r>
                      </w:p>
                    </w:txbxContent>
                  </v:textbox>
                </v:shape>
                <v:shape id="Text Box 8" o:spid="_x0000_s1031" type="#_x0000_t202" style="position:absolute;left:37869;top:30019;width:21241;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4kFxAAAANsAAAAPAAAAZHJzL2Rvd25yZXYueG1sRI9BawIx&#10;FITvgv8hPMGbZtVSy2oUFaUtnrq2PT82z93g5mVNUt3++6ZQ6HGYmW+Y5bqzjbiRD8axgsk4A0Fc&#10;Om24UvB+OoyeQISIrLFxTAq+KcB61e8tMdfuzm90K2IlEoRDjgrqGNtcylDWZDGMXUucvLPzFmOS&#10;vpLa4z3BbSOnWfYoLRpOCzW2tKupvBRfVsH1w58eJmb/eWheC3OdX47bZ5wrNRx0mwWISF38D/+1&#10;X7SC2Qx+v6QfIFc/AAAA//8DAFBLAQItABQABgAIAAAAIQDb4fbL7gAAAIUBAAATAAAAAAAAAAAA&#10;AAAAAAAAAABbQ29udGVudF9UeXBlc10ueG1sUEsBAi0AFAAGAAgAAAAhAFr0LFu/AAAAFQEAAAsA&#10;AAAAAAAAAAAAAAAAHwEAAF9yZWxzLy5yZWxzUEsBAi0AFAAGAAgAAAAhALZbiQXEAAAA2wAAAA8A&#10;AAAAAAAAAAAAAAAABwIAAGRycy9kb3ducmV2LnhtbFBLBQYAAAAAAwADALcAAAD4AgAAAAA=&#10;" fillcolor="white [3201]" strokeweight=".5pt">
                  <v:textbox>
                    <w:txbxContent>
                      <w:p w:rsidR="00AA37EB" w:rsidRDefault="00AA37EB" w:rsidP="007F6B2C">
                        <w:pPr>
                          <w:spacing w:after="0"/>
                          <w:jc w:val="center"/>
                          <w:rPr>
                            <w:b/>
                          </w:rPr>
                        </w:pPr>
                        <w:r>
                          <w:rPr>
                            <w:b/>
                          </w:rPr>
                          <w:t>NL Phương pháp</w:t>
                        </w:r>
                      </w:p>
                    </w:txbxContent>
                  </v:textbox>
                </v:shape>
                <v:shape id="Text Box 9" o:spid="_x0000_s1032" type="#_x0000_t202" style="position:absolute;left:18978;top:36748;width:21235;height:41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hFxxAAAANsAAAAPAAAAZHJzL2Rvd25yZXYueG1sRI9BawIx&#10;FITvhf6H8Aq91axWtKxGUalY8dS17fmxee4GNy9rkur67xtB6HGYmW+Y6byzjTiTD8axgn4vA0Fc&#10;Om24UvC1X7+8gQgRWWPjmBRcKcB89vgwxVy7C3/SuYiVSBAOOSqoY2xzKUNZk8XQcy1x8g7OW4xJ&#10;+kpqj5cEt40cZNlIWjScFmpsaVVTeSx+rYLTt98P++b9Z91sC3MaH3fLDY6Ven7qFhMQkbr4H763&#10;P7SC1yHcvqQfIGd/AAAA//8DAFBLAQItABQABgAIAAAAIQDb4fbL7gAAAIUBAAATAAAAAAAAAAAA&#10;AAAAAAAAAABbQ29udGVudF9UeXBlc10ueG1sUEsBAi0AFAAGAAgAAAAhAFr0LFu/AAAAFQEAAAsA&#10;AAAAAAAAAAAAAAAAHwEAAF9yZWxzLy5yZWxzUEsBAi0AFAAGAAgAAAAhADmyEXHEAAAA2wAAAA8A&#10;AAAAAAAAAAAAAAAABwIAAGRycy9kb3ducmV2LnhtbFBLBQYAAAAAAwADALcAAAD4AgAAAAA=&#10;" fillcolor="white [3201]" strokeweight=".5pt">
                  <v:textbox>
                    <w:txbxContent>
                      <w:p w:rsidR="00AA37EB" w:rsidRDefault="00AA37EB" w:rsidP="007F6B2C">
                        <w:pPr>
                          <w:spacing w:after="0"/>
                          <w:jc w:val="center"/>
                          <w:rPr>
                            <w:b/>
                          </w:rPr>
                        </w:pPr>
                        <w:r>
                          <w:rPr>
                            <w:b/>
                          </w:rPr>
                          <w:t>NL Hành động</w:t>
                        </w:r>
                      </w:p>
                    </w:txbxContent>
                  </v:textbox>
                </v:shape>
                <v:shapetype id="_x0000_t32" coordsize="21600,21600" o:spt="32" o:oned="t" path="m,l21600,21600e" filled="f">
                  <v:path arrowok="t" fillok="f" o:connecttype="none"/>
                  <o:lock v:ext="edit" shapetype="t"/>
                </v:shapetype>
                <v:shape id="Straight Arrow Connector 35" o:spid="_x0000_s1033" type="#_x0000_t32" style="position:absolute;left:29761;top:22428;width:95;height:14383;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B6vxAAAANsAAAAPAAAAZHJzL2Rvd25yZXYueG1sRI/dagIx&#10;FITvhb5DOIXe1cRtFV2NIgVBsSD+PMBhc/ZHNyfLJtX17RtB8HKYmW+Y2aKztbhS6yvHGgZ9BYI4&#10;c6biQsPpuPocg/AB2WDtmDTcycNi/tabYWrcjfd0PYRCRAj7FDWUITSplD4ryaLvu4Y4erlrLYYo&#10;20KaFm8RbmuZKDWSFiuOCyU29FNSdjn8WQ3JdqcmyXi43P5WG2XO36t8kw+0/njvllMQgbrwCj/b&#10;a6PhawiPL/EHyPk/AAAA//8DAFBLAQItABQABgAIAAAAIQDb4fbL7gAAAIUBAAATAAAAAAAAAAAA&#10;AAAAAAAAAABbQ29udGVudF9UeXBlc10ueG1sUEsBAi0AFAAGAAgAAAAhAFr0LFu/AAAAFQEAAAsA&#10;AAAAAAAAAAAAAAAAHwEAAF9yZWxzLy5yZWxzUEsBAi0AFAAGAAgAAAAhAMHYHq/EAAAA2wAAAA8A&#10;AAAAAAAAAAAAAAAABwIAAGRycy9kb3ducmV2LnhtbFBLBQYAAAAAAwADALcAAAD4AgAAAAA=&#10;" strokecolor="#4472c4 [3204]" strokeweight="1.5pt">
                  <v:stroke endarrow="block" joinstyle="miter"/>
                </v:shape>
              </v:group>
            </w:pict>
          </mc:Fallback>
        </mc:AlternateContent>
      </w:r>
      <w:r w:rsidR="00E36A20" w:rsidRPr="000353B6">
        <w:rPr>
          <w:szCs w:val="26"/>
        </w:rPr>
        <w:br w:type="page"/>
      </w:r>
      <w:bookmarkStart w:id="0" w:name="_Hlk483809552"/>
      <w:bookmarkEnd w:id="0"/>
      <w:r w:rsidRPr="000353B6">
        <w:rPr>
          <w:noProof/>
          <w:szCs w:val="26"/>
        </w:rPr>
        <w:lastRenderedPageBreak/>
        <mc:AlternateContent>
          <mc:Choice Requires="wpg">
            <w:drawing>
              <wp:anchor distT="0" distB="0" distL="114300" distR="114300" simplePos="0" relativeHeight="251660288" behindDoc="0" locked="0" layoutInCell="1" allowOverlap="1">
                <wp:simplePos x="0" y="0"/>
                <wp:positionH relativeFrom="column">
                  <wp:posOffset>1577976</wp:posOffset>
                </wp:positionH>
                <wp:positionV relativeFrom="paragraph">
                  <wp:posOffset>-2885440</wp:posOffset>
                </wp:positionV>
                <wp:extent cx="2076450" cy="1533525"/>
                <wp:effectExtent l="0" t="0" r="19050" b="28575"/>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76450" cy="1533525"/>
                          <a:chOff x="6858" y="0"/>
                          <a:chExt cx="38195" cy="9239"/>
                        </a:xfrm>
                      </wpg:grpSpPr>
                      <wps:wsp>
                        <wps:cNvPr id="25" name="Text Box 3"/>
                        <wps:cNvSpPr txBox="1">
                          <a:spLocks noChangeArrowheads="1"/>
                        </wps:cNvSpPr>
                        <wps:spPr bwMode="auto">
                          <a:xfrm>
                            <a:off x="6858" y="0"/>
                            <a:ext cx="11715" cy="4000"/>
                          </a:xfrm>
                          <a:prstGeom prst="rect">
                            <a:avLst/>
                          </a:prstGeom>
                          <a:solidFill>
                            <a:srgbClr val="FFFFFF"/>
                          </a:solidFill>
                          <a:ln w="6350">
                            <a:solidFill>
                              <a:srgbClr val="000000"/>
                            </a:solidFill>
                            <a:miter lim="800000"/>
                            <a:headEnd/>
                            <a:tailEnd/>
                          </a:ln>
                        </wps:spPr>
                        <wps:txbx>
                          <w:txbxContent>
                            <w:p w:rsidR="00AA37EB" w:rsidRPr="006A5AFA" w:rsidRDefault="00AA37EB" w:rsidP="007F6B2C">
                              <w:pPr>
                                <w:spacing w:after="0" w:line="240" w:lineRule="auto"/>
                                <w:rPr>
                                  <w:sz w:val="32"/>
                                </w:rPr>
                              </w:pPr>
                              <w:r w:rsidRPr="006A5AFA">
                                <w:rPr>
                                  <w:sz w:val="32"/>
                                </w:rPr>
                                <w:t xml:space="preserve">NL xã </w:t>
                              </w:r>
                            </w:p>
                          </w:txbxContent>
                        </wps:txbx>
                        <wps:bodyPr rot="0" vert="horz" wrap="square" lIns="91440" tIns="45720" rIns="91440" bIns="45720" anchor="ctr" anchorCtr="0" upright="1">
                          <a:noAutofit/>
                        </wps:bodyPr>
                      </wps:wsp>
                      <wps:wsp>
                        <wps:cNvPr id="26" name="Text Box 4"/>
                        <wps:cNvSpPr txBox="1">
                          <a:spLocks noChangeArrowheads="1"/>
                        </wps:cNvSpPr>
                        <wps:spPr bwMode="auto">
                          <a:xfrm>
                            <a:off x="29813" y="0"/>
                            <a:ext cx="15240" cy="4286"/>
                          </a:xfrm>
                          <a:prstGeom prst="rect">
                            <a:avLst/>
                          </a:prstGeom>
                          <a:solidFill>
                            <a:srgbClr val="FFFFFF"/>
                          </a:solidFill>
                          <a:ln w="6350">
                            <a:solidFill>
                              <a:srgbClr val="000000"/>
                            </a:solidFill>
                            <a:miter lim="800000"/>
                            <a:headEnd/>
                            <a:tailEnd/>
                          </a:ln>
                        </wps:spPr>
                        <wps:txbx>
                          <w:txbxContent>
                            <w:p w:rsidR="00AA37EB" w:rsidRDefault="00AA37EB" w:rsidP="007F6B2C">
                              <w:pPr>
                                <w:spacing w:after="0"/>
                                <w:jc w:val="center"/>
                                <w:rPr>
                                  <w:b/>
                                </w:rPr>
                              </w:pPr>
                              <w:r>
                                <w:rPr>
                                  <w:sz w:val="30"/>
                                </w:rPr>
                                <w:t>NL phương p</w:t>
                              </w:r>
                              <w:r>
                                <w:rPr>
                                  <w:b/>
                                </w:rPr>
                                <w:t>NL NL Cá thể</w:t>
                              </w:r>
                            </w:p>
                          </w:txbxContent>
                        </wps:txbx>
                        <wps:bodyPr rot="0" vert="horz" wrap="square" lIns="91440" tIns="45720" rIns="91440" bIns="45720" anchor="ctr" anchorCtr="0" upright="1">
                          <a:noAutofit/>
                        </wps:bodyPr>
                      </wps:wsp>
                      <wps:wsp>
                        <wps:cNvPr id="27" name="Text Box 5"/>
                        <wps:cNvSpPr txBox="1">
                          <a:spLocks noChangeArrowheads="1"/>
                        </wps:cNvSpPr>
                        <wps:spPr bwMode="auto">
                          <a:xfrm>
                            <a:off x="14668" y="4953"/>
                            <a:ext cx="20003" cy="4286"/>
                          </a:xfrm>
                          <a:prstGeom prst="rect">
                            <a:avLst/>
                          </a:prstGeom>
                          <a:solidFill>
                            <a:srgbClr val="FFFFFF"/>
                          </a:solidFill>
                          <a:ln w="6350">
                            <a:solidFill>
                              <a:srgbClr val="000000"/>
                            </a:solidFill>
                            <a:miter lim="800000"/>
                            <a:headEnd/>
                            <a:tailEnd/>
                          </a:ln>
                        </wps:spPr>
                        <wps:txbx>
                          <w:txbxContent>
                            <w:p w:rsidR="00AA37EB" w:rsidRPr="006A5AFA" w:rsidRDefault="00AA37EB" w:rsidP="007F6B2C">
                              <w:pPr>
                                <w:spacing w:after="0" w:line="240" w:lineRule="auto"/>
                                <w:jc w:val="center"/>
                                <w:rPr>
                                  <w:sz w:val="30"/>
                                </w:rPr>
                              </w:pPr>
                              <w:r>
                                <w:rPr>
                                  <w:sz w:val="30"/>
                                </w:rPr>
                                <w:t>NL hành động</w:t>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Group 24" o:spid="_x0000_s1034" style="position:absolute;margin-left:124.25pt;margin-top:-227.2pt;width:163.5pt;height:120.75pt;z-index:251660288" coordorigin="6858" coordsize="38195,92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AcBAgMAAE0LAAAOAAAAZHJzL2Uyb0RvYy54bWzsVttq3DAQfS/0H4TeG9/3YuINaW4U0jaQ&#10;9AO0snyhtuRK2rXTr+9I8no3G2ghhUBp/GA0Hmk0c+bMeE7PhrZBWyZVLXiGgxMfI8apyGteZvjb&#10;w/WHBUZKE56TRnCW4Uem8Nnq/bvTvktZKCrR5EwiMMJV2ncZrrTuUs9TtGItUSeiYxyUhZAt0SDK&#10;0ssl6cF623ih78+8Xsi8k4IypeDrpVPilbVfFIzqr0WhmEZNhsE3bd/Svtfm7a1OSVpK0lU1Hd0g&#10;L/CiJTWHSydTl0QTtJH1M1NtTaVQotAnVLSeKIqaMhsDRBP4R9HcSLHpbCxl2pfdBBNAe4TTi83S&#10;L9s7ieo8w2GMESct5Mhei0AGcPquTGHPjezuuzvpIoTlraDfFai9Y72RS7cZrfvPIgd7ZKOFBWco&#10;ZGtMQNhosDl4nHLABo0ofAz9+SxOIFUUdEESRUmYuCzRClJpzs0WCbBqf5RWV+PhaBEsE3d0GUZL&#10;c84jqbvWujq6ZuICvqk9pOrvIL2vSMdsppSBawcp+OIgfTDhfRQDihyodpdBFOkBPkOkFiDlgEVc&#10;XFSEl+xcStFXjOTgXmCjMX7DBS4ZRlDGyJ+QPkZsB3YQzIMRr9j3bTVMeJG0k0rfMNEis8iwhGKy&#10;XpLtrdIO2t0Wk1Ulmjq/rpvGCrJcXzQSbQkU3rV9xmw82dZw1ENCI0j4702Ad3sHn5hoaw0dpKnb&#10;DC+mTSQ1qF3xHNwkqSZ149YQXcMtbR1yjgh6WA+2BizTDKprkT8CrlK4hgENDhaVkD8x6qFZZFj9&#10;2BDJMGo+ccjNMohj012sECfzEAR5qFkfaginYCrDVEuMnHChXU/adLIuK7jL8YGLc6idorZo7/0a&#10;AwD+vhaRZ8+IPHaHiY2vQ+RwuQiiw9qfmJyEJgOmacThYvak8v9HJlsE9ox5Y/KuJc+fMXkq+rGv&#10;vg6Tg3g2c3+xeJnYvwJJd2SGwcYHlr+ReWzL891P899py3bagJnNDiDjfGmGwkPZtvH9FLz6BQAA&#10;//8DAFBLAwQUAAYACAAAACEAZX7lLOMAAAANAQAADwAAAGRycy9kb3ducmV2LnhtbEyPwU7DMAyG&#10;70i8Q2Qkblva0sAoTadpAk7TJDakabes8dpqTVI1Wdu9PeYER//+9PtzvpxMywbsfeOshHgeAUNb&#10;Ot3YSsL3/mO2AOaDslq1zqKEG3pYFvd3ucq0G+0XDrtQMSqxPlMS6hC6jHNf1miUn7sOLe3Orjcq&#10;0NhXXPdqpHLT8iSKnrlRjaULtepwXWN52V2NhM9Rjaun+H3YXM7r23EvtodNjFI+PkyrN2ABp/AH&#10;w68+qUNBTid3tdqzVkKSLgShEmapSFNghIgXQdGJoiROXoEXOf//RfEDAAD//wMAUEsBAi0AFAAG&#10;AAgAAAAhALaDOJL+AAAA4QEAABMAAAAAAAAAAAAAAAAAAAAAAFtDb250ZW50X1R5cGVzXS54bWxQ&#10;SwECLQAUAAYACAAAACEAOP0h/9YAAACUAQAACwAAAAAAAAAAAAAAAAAvAQAAX3JlbHMvLnJlbHNQ&#10;SwECLQAUAAYACAAAACEAc0gHAQIDAABNCwAADgAAAAAAAAAAAAAAAAAuAgAAZHJzL2Uyb0RvYy54&#10;bWxQSwECLQAUAAYACAAAACEAZX7lLOMAAAANAQAADwAAAAAAAAAAAAAAAABcBQAAZHJzL2Rvd25y&#10;ZXYueG1sUEsFBgAAAAAEAAQA8wAAAGwGAAAAAA==&#10;">
                <v:shape id="Text Box 3" o:spid="_x0000_s1035" type="#_x0000_t202" style="position:absolute;left:6858;width:11715;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NuwxAAAANsAAAAPAAAAZHJzL2Rvd25yZXYueG1sRI/BasMw&#10;EETvhfyD2EBvjdyUhuBGNqEQaA8BV84HbKytZWqtjKUkTr8+KhRyHGbmDbMpJ9eLM42h86zgeZGB&#10;IG686bhVcKh3T2sQISIb7D2TgisFKIvZwwZz4y/8RWcdW5EgHHJUYGMccilDY8lhWPiBOHnffnQY&#10;kxxbaUa8JLjr5TLLVtJhx2nB4kDvlpoffXIKTkNVb1/2n9pW18NvXB91V+20Uo/zafsGItIU7+H/&#10;9odRsHyFvy/pB8jiBgAA//8DAFBLAQItABQABgAIAAAAIQDb4fbL7gAAAIUBAAATAAAAAAAAAAAA&#10;AAAAAAAAAABbQ29udGVudF9UeXBlc10ueG1sUEsBAi0AFAAGAAgAAAAhAFr0LFu/AAAAFQEAAAsA&#10;AAAAAAAAAAAAAAAAHwEAAF9yZWxzLy5yZWxzUEsBAi0AFAAGAAgAAAAhABIE27DEAAAA2wAAAA8A&#10;AAAAAAAAAAAAAAAABwIAAGRycy9kb3ducmV2LnhtbFBLBQYAAAAAAwADALcAAAD4AgAAAAA=&#10;" strokeweight=".5pt">
                  <v:textbox>
                    <w:txbxContent>
                      <w:p w:rsidR="00AA37EB" w:rsidRPr="006A5AFA" w:rsidRDefault="00AA37EB" w:rsidP="007F6B2C">
                        <w:pPr>
                          <w:spacing w:after="0" w:line="240" w:lineRule="auto"/>
                          <w:rPr>
                            <w:sz w:val="32"/>
                          </w:rPr>
                        </w:pPr>
                        <w:r w:rsidRPr="006A5AFA">
                          <w:rPr>
                            <w:sz w:val="32"/>
                          </w:rPr>
                          <w:t xml:space="preserve">NL xã </w:t>
                        </w:r>
                      </w:p>
                    </w:txbxContent>
                  </v:textbox>
                </v:shape>
                <v:shape id="Text Box 4" o:spid="_x0000_s1036" type="#_x0000_t202" style="position:absolute;left:29813;width:15240;height:4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1kXHwgAAANsAAAAPAAAAZHJzL2Rvd25yZXYueG1sRI/RisIw&#10;FETfBf8h3AXfNF0FkWoUEQT3YaEb/YBrc22KzU1pola/3iws7OMwM2eY1aZ3jbhTF2rPCj4nGQji&#10;0puaKwWn4368ABEissHGMyl4UoDNejhYYW78g3/ormMlEoRDjgpsjG0uZSgtOQwT3xIn7+I7hzHJ&#10;rpKmw0eCu0ZOs2wuHdacFiy2tLNUXvXNKbi1xXE7+/7StnieXnFx1nWx10qNPvrtEkSkPv6H/9oH&#10;o2A6h98v6QfI9RsAAP//AwBQSwECLQAUAAYACAAAACEA2+H2y+4AAACFAQAAEwAAAAAAAAAAAAAA&#10;AAAAAAAAW0NvbnRlbnRfVHlwZXNdLnhtbFBLAQItABQABgAIAAAAIQBa9CxbvwAAABUBAAALAAAA&#10;AAAAAAAAAAAAAB8BAABfcmVscy8ucmVsc1BLAQItABQABgAIAAAAIQDi1kXHwgAAANsAAAAPAAAA&#10;AAAAAAAAAAAAAAcCAABkcnMvZG93bnJldi54bWxQSwUGAAAAAAMAAwC3AAAA9gIAAAAA&#10;" strokeweight=".5pt">
                  <v:textbox>
                    <w:txbxContent>
                      <w:p w:rsidR="00AA37EB" w:rsidRDefault="00AA37EB" w:rsidP="007F6B2C">
                        <w:pPr>
                          <w:spacing w:after="0"/>
                          <w:jc w:val="center"/>
                          <w:rPr>
                            <w:b/>
                          </w:rPr>
                        </w:pPr>
                        <w:r>
                          <w:rPr>
                            <w:sz w:val="30"/>
                          </w:rPr>
                          <w:t>NL phương p</w:t>
                        </w:r>
                        <w:r>
                          <w:rPr>
                            <w:b/>
                          </w:rPr>
                          <w:t>NL NL Cá thể</w:t>
                        </w:r>
                      </w:p>
                    </w:txbxContent>
                  </v:textbox>
                </v:shape>
                <v:shape id="Text Box 5" o:spid="_x0000_s1037" type="#_x0000_t202" style="position:absolute;left:14668;top:4953;width:20003;height:4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uBcxAAAANsAAAAPAAAAZHJzL2Rvd25yZXYueG1sRI/BasMw&#10;EETvhfyD2EBvjdwUmuBGNqEQaA8BV84HbKytZWqtjKUkTr8+KhRyHGbmDbMpJ9eLM42h86zgeZGB&#10;IG686bhVcKh3T2sQISIb7D2TgisFKIvZwwZz4y/8RWcdW5EgHHJUYGMccilDY8lhWPiBOHnffnQY&#10;kxxbaUa8JLjr5TLLXqXDjtOCxYHeLTU/+uQUnIaq3r7sP7WtroffuD7qrtpppR7n0/YNRKQp3sP/&#10;7Q+jYLmCvy/pB8jiBgAA//8DAFBLAQItABQABgAIAAAAIQDb4fbL7gAAAIUBAAATAAAAAAAAAAAA&#10;AAAAAAAAAABbQ29udGVudF9UeXBlc10ueG1sUEsBAi0AFAAGAAgAAAAhAFr0LFu/AAAAFQEAAAsA&#10;AAAAAAAAAAAAAAAAHwEAAF9yZWxzLy5yZWxzUEsBAi0AFAAGAAgAAAAhAI2a4FzEAAAA2wAAAA8A&#10;AAAAAAAAAAAAAAAABwIAAGRycy9kb3ducmV2LnhtbFBLBQYAAAAAAwADALcAAAD4AgAAAAA=&#10;" strokeweight=".5pt">
                  <v:textbox>
                    <w:txbxContent>
                      <w:p w:rsidR="00AA37EB" w:rsidRPr="006A5AFA" w:rsidRDefault="00AA37EB" w:rsidP="007F6B2C">
                        <w:pPr>
                          <w:spacing w:after="0" w:line="240" w:lineRule="auto"/>
                          <w:jc w:val="center"/>
                          <w:rPr>
                            <w:sz w:val="30"/>
                          </w:rPr>
                        </w:pPr>
                        <w:r>
                          <w:rPr>
                            <w:sz w:val="30"/>
                          </w:rPr>
                          <w:t>NL hành động</w:t>
                        </w:r>
                      </w:p>
                    </w:txbxContent>
                  </v:textbox>
                </v:shape>
              </v:group>
            </w:pict>
          </mc:Fallback>
        </mc:AlternateContent>
      </w:r>
      <w:r>
        <w:rPr>
          <w:szCs w:val="26"/>
        </w:rPr>
        <w:t>H</w:t>
      </w:r>
      <w:r w:rsidR="007F6B2C" w:rsidRPr="000353B6">
        <w:rPr>
          <w:i/>
          <w:szCs w:val="26"/>
        </w:rPr>
        <w:t>ình 1. Mô hình NL hành động</w:t>
      </w:r>
    </w:p>
    <w:p w:rsidR="007F6B2C" w:rsidRPr="000353B6" w:rsidRDefault="007F6B2C" w:rsidP="007F6B2C">
      <w:pPr>
        <w:autoSpaceDE w:val="0"/>
        <w:autoSpaceDN w:val="0"/>
        <w:adjustRightInd w:val="0"/>
        <w:spacing w:after="0" w:line="240" w:lineRule="auto"/>
        <w:ind w:firstLine="720"/>
        <w:jc w:val="center"/>
        <w:rPr>
          <w:i/>
          <w:szCs w:val="26"/>
        </w:rPr>
      </w:pPr>
    </w:p>
    <w:p w:rsidR="00D075A7" w:rsidRPr="000353B6" w:rsidRDefault="00D075A7" w:rsidP="007F6B2C">
      <w:pPr>
        <w:autoSpaceDE w:val="0"/>
        <w:autoSpaceDN w:val="0"/>
        <w:adjustRightInd w:val="0"/>
        <w:spacing w:after="0" w:line="240" w:lineRule="auto"/>
        <w:ind w:firstLine="720"/>
        <w:jc w:val="both"/>
        <w:rPr>
          <w:szCs w:val="26"/>
        </w:rPr>
      </w:pPr>
    </w:p>
    <w:p w:rsidR="007F6B2C" w:rsidRPr="000353B6" w:rsidRDefault="007F6B2C" w:rsidP="007F6B2C">
      <w:pPr>
        <w:autoSpaceDE w:val="0"/>
        <w:autoSpaceDN w:val="0"/>
        <w:adjustRightInd w:val="0"/>
        <w:spacing w:after="0" w:line="240" w:lineRule="auto"/>
        <w:ind w:firstLine="720"/>
        <w:jc w:val="both"/>
        <w:rPr>
          <w:bCs/>
          <w:szCs w:val="26"/>
        </w:rPr>
      </w:pPr>
      <w:r w:rsidRPr="000353B6">
        <w:rPr>
          <w:szCs w:val="26"/>
        </w:rPr>
        <w:t>KT, ĐG</w:t>
      </w:r>
      <w:r w:rsidRPr="000353B6">
        <w:rPr>
          <w:bCs/>
          <w:szCs w:val="26"/>
        </w:rPr>
        <w:t xml:space="preserve"> kết quả học tập của người học theo tiếp cận năng lực tức là GV triển khai KT, ĐG dựa trên mô hình NL hành động của SV, nghĩa là GV KT, ĐG NL cá thể, NL chuyên môn, NL phương pháp và NL xã hội của SV (hình 1).</w:t>
      </w:r>
    </w:p>
    <w:p w:rsidR="007F6B2C" w:rsidRPr="000353B6" w:rsidRDefault="007F6B2C" w:rsidP="007F6B2C">
      <w:pPr>
        <w:autoSpaceDE w:val="0"/>
        <w:autoSpaceDN w:val="0"/>
        <w:adjustRightInd w:val="0"/>
        <w:spacing w:after="0" w:line="240" w:lineRule="auto"/>
        <w:ind w:firstLine="720"/>
        <w:jc w:val="both"/>
        <w:rPr>
          <w:szCs w:val="26"/>
          <w:lang w:val="pt-BR"/>
        </w:rPr>
      </w:pPr>
      <w:r w:rsidRPr="000353B6">
        <w:rPr>
          <w:szCs w:val="26"/>
        </w:rPr>
        <w:t>KT, ĐG</w:t>
      </w:r>
      <w:r w:rsidRPr="000353B6">
        <w:rPr>
          <w:bCs/>
          <w:szCs w:val="26"/>
        </w:rPr>
        <w:t xml:space="preserve"> năng lực cá thể là KT, ĐG các </w:t>
      </w:r>
      <w:r w:rsidRPr="000353B6">
        <w:rPr>
          <w:szCs w:val="26"/>
          <w:lang w:val="pt-BR"/>
        </w:rPr>
        <w:t xml:space="preserve">đặc tính, nhân cách của từng cá nhân với tư cách là chủ thể về tâm lí, sức khỏe, khả năng vận động, trình độ học vấn, về hiểu biết xã hội,...; </w:t>
      </w:r>
    </w:p>
    <w:p w:rsidR="007F6B2C" w:rsidRPr="000353B6" w:rsidRDefault="007F6B2C" w:rsidP="007F6B2C">
      <w:pPr>
        <w:autoSpaceDE w:val="0"/>
        <w:autoSpaceDN w:val="0"/>
        <w:adjustRightInd w:val="0"/>
        <w:spacing w:after="0" w:line="240" w:lineRule="auto"/>
        <w:ind w:firstLine="720"/>
        <w:jc w:val="both"/>
        <w:rPr>
          <w:bCs/>
          <w:szCs w:val="26"/>
        </w:rPr>
      </w:pPr>
      <w:r w:rsidRPr="000353B6">
        <w:rPr>
          <w:bCs/>
          <w:szCs w:val="26"/>
        </w:rPr>
        <w:t>KT, ĐG năng lực chuyên môn là KT, ĐG</w:t>
      </w:r>
      <w:r w:rsidRPr="000353B6">
        <w:rPr>
          <w:szCs w:val="26"/>
        </w:rPr>
        <w:t xml:space="preserve"> các hiểu biết và khả năng, kĩ năng thực hiện các hoạt động chuyên môn và các lĩnh vực có liên quan đến lao động nghề nghiệp chuyên môn như tiếp thu, tìm kiếm, tổng hợp và vận dụng các kiến thức, kĩ năng chuyên môn để thực hiện các nhiệm vụ chuyên môn, khả năng nhận xét, đánh giá, tư vấn các hoạt động trong lao động nghề nghiệp…</w:t>
      </w:r>
      <w:r w:rsidR="00E85C62">
        <w:rPr>
          <w:szCs w:val="26"/>
        </w:rPr>
        <w:t>[2].</w:t>
      </w:r>
    </w:p>
    <w:p w:rsidR="007F6B2C" w:rsidRPr="000353B6" w:rsidRDefault="007F6B2C" w:rsidP="007F6B2C">
      <w:pPr>
        <w:autoSpaceDE w:val="0"/>
        <w:autoSpaceDN w:val="0"/>
        <w:adjustRightInd w:val="0"/>
        <w:spacing w:after="0" w:line="240" w:lineRule="auto"/>
        <w:ind w:firstLine="720"/>
        <w:jc w:val="both"/>
        <w:rPr>
          <w:bCs/>
          <w:szCs w:val="26"/>
        </w:rPr>
      </w:pPr>
      <w:r w:rsidRPr="000353B6">
        <w:rPr>
          <w:bCs/>
          <w:szCs w:val="26"/>
        </w:rPr>
        <w:t xml:space="preserve">KT, ĐG năng lực phương pháp là KT, ĐG </w:t>
      </w:r>
      <w:r w:rsidRPr="000353B6">
        <w:rPr>
          <w:szCs w:val="26"/>
        </w:rPr>
        <w:t>các khả năng lựa chọn, áp dụng, phát triển các phương pháp, cách thức hoạt động để thực hiện có kết quả các hoạt động trong môi trường và điều kiện nhất định theo các chuẩn mực yêu cầu.</w:t>
      </w:r>
    </w:p>
    <w:p w:rsidR="007F6B2C" w:rsidRPr="000353B6" w:rsidRDefault="007F6B2C" w:rsidP="007F6B2C">
      <w:pPr>
        <w:autoSpaceDE w:val="0"/>
        <w:autoSpaceDN w:val="0"/>
        <w:adjustRightInd w:val="0"/>
        <w:spacing w:after="0" w:line="240" w:lineRule="auto"/>
        <w:ind w:firstLine="720"/>
        <w:jc w:val="both"/>
        <w:rPr>
          <w:bCs/>
          <w:szCs w:val="26"/>
        </w:rPr>
      </w:pPr>
      <w:r w:rsidRPr="000353B6">
        <w:rPr>
          <w:bCs/>
          <w:szCs w:val="26"/>
        </w:rPr>
        <w:t xml:space="preserve">KT, ĐG năng lực xã hội là KT, ĐG </w:t>
      </w:r>
      <w:r w:rsidRPr="000353B6">
        <w:rPr>
          <w:szCs w:val="26"/>
        </w:rPr>
        <w:t>những hiểu biết, khả năng của con người với tư cách là thành viên của xã hội có khả năng hòa nhập, thích ứng với các thay đổi nhanh chóng của đời sống xã hội,… các hiểu biết, ý thức, trách nhiệm, bổn phận xã hội, khả năng giao tiếp, cộng tác…</w:t>
      </w:r>
      <w:r w:rsidR="00E85C62">
        <w:rPr>
          <w:szCs w:val="26"/>
        </w:rPr>
        <w:t>[2].</w:t>
      </w:r>
    </w:p>
    <w:p w:rsidR="007F6B2C" w:rsidRPr="000353B6" w:rsidRDefault="007F6B2C" w:rsidP="000353B6">
      <w:pPr>
        <w:pStyle w:val="NormalWeb"/>
        <w:spacing w:before="0" w:beforeAutospacing="0" w:after="0" w:afterAutospacing="0"/>
        <w:ind w:firstLine="720"/>
        <w:jc w:val="both"/>
        <w:rPr>
          <w:sz w:val="26"/>
          <w:szCs w:val="26"/>
        </w:rPr>
      </w:pPr>
      <w:r w:rsidRPr="000353B6">
        <w:rPr>
          <w:color w:val="252525"/>
          <w:sz w:val="26"/>
          <w:szCs w:val="26"/>
          <w:lang w:val="vi-VN"/>
        </w:rPr>
        <w:t>KT, ĐG</w:t>
      </w:r>
      <w:r w:rsidRPr="000353B6">
        <w:rPr>
          <w:bCs/>
          <w:sz w:val="26"/>
          <w:szCs w:val="26"/>
        </w:rPr>
        <w:t xml:space="preserve"> NL</w:t>
      </w:r>
      <w:r w:rsidRPr="000353B6">
        <w:rPr>
          <w:color w:val="252525"/>
          <w:sz w:val="26"/>
          <w:szCs w:val="26"/>
          <w:lang w:val="vi-VN"/>
        </w:rPr>
        <w:t xml:space="preserve"> hành động có thể cụ thể hoá trong từng lĩnh vực chuyên môn, nghề nghiệp khác nhau. </w:t>
      </w:r>
      <w:r w:rsidRPr="000353B6">
        <w:rPr>
          <w:color w:val="252525"/>
          <w:sz w:val="26"/>
          <w:szCs w:val="26"/>
        </w:rPr>
        <w:t>NL hành động rất phù hợp</w:t>
      </w:r>
      <w:r w:rsidRPr="000353B6">
        <w:rPr>
          <w:color w:val="252525"/>
          <w:sz w:val="26"/>
          <w:szCs w:val="26"/>
          <w:lang w:val="vi-VN"/>
        </w:rPr>
        <w:t xml:space="preserve"> với bốn trụ c</w:t>
      </w:r>
      <w:r w:rsidRPr="000353B6">
        <w:rPr>
          <w:color w:val="252525"/>
          <w:sz w:val="26"/>
          <w:szCs w:val="26"/>
        </w:rPr>
        <w:t>ộ</w:t>
      </w:r>
      <w:r w:rsidRPr="000353B6">
        <w:rPr>
          <w:color w:val="252525"/>
          <w:sz w:val="26"/>
          <w:szCs w:val="26"/>
          <w:lang w:val="vi-VN"/>
        </w:rPr>
        <w:t>t giáo dục theo UNESCO:</w:t>
      </w:r>
      <w:r w:rsidRPr="000353B6">
        <w:rPr>
          <w:color w:val="252525"/>
          <w:sz w:val="26"/>
          <w:szCs w:val="26"/>
        </w:rPr>
        <w:t xml:space="preserve"> NL chuyên môn – học để biết; NL phương pháp – học để làm việc; NL xã hội – học để chung sống và NL cá thể - học để tự khẳng định mình (hình 2). </w:t>
      </w:r>
      <w:r w:rsidRPr="000353B6">
        <w:rPr>
          <w:sz w:val="26"/>
          <w:szCs w:val="26"/>
        </w:rPr>
        <w:t xml:space="preserve">                                                                      </w:t>
      </w:r>
    </w:p>
    <w:p w:rsidR="007F6B2C" w:rsidRPr="000353B6" w:rsidRDefault="00364962" w:rsidP="007F6B2C">
      <w:pPr>
        <w:ind w:firstLine="720"/>
        <w:jc w:val="both"/>
        <w:rPr>
          <w:szCs w:val="26"/>
        </w:rPr>
      </w:pPr>
      <w:r w:rsidRPr="000353B6">
        <w:rPr>
          <w:noProof/>
          <w:szCs w:val="26"/>
        </w:rPr>
        <mc:AlternateContent>
          <mc:Choice Requires="wpg">
            <w:drawing>
              <wp:anchor distT="0" distB="0" distL="114300" distR="114300" simplePos="0" relativeHeight="251659264" behindDoc="0" locked="0" layoutInCell="1" allowOverlap="1">
                <wp:simplePos x="0" y="0"/>
                <wp:positionH relativeFrom="column">
                  <wp:posOffset>299720</wp:posOffset>
                </wp:positionH>
                <wp:positionV relativeFrom="paragraph">
                  <wp:posOffset>168275</wp:posOffset>
                </wp:positionV>
                <wp:extent cx="5486400" cy="2857500"/>
                <wp:effectExtent l="7620" t="6350" r="11430" b="1270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0" cy="2857500"/>
                          <a:chOff x="2250" y="2740"/>
                          <a:chExt cx="8640" cy="4500"/>
                        </a:xfrm>
                      </wpg:grpSpPr>
                      <wps:wsp>
                        <wps:cNvPr id="2" name="Rectangle 26"/>
                        <wps:cNvSpPr>
                          <a:spLocks noChangeArrowheads="1"/>
                        </wps:cNvSpPr>
                        <wps:spPr bwMode="auto">
                          <a:xfrm>
                            <a:off x="2250" y="2754"/>
                            <a:ext cx="3465" cy="586"/>
                          </a:xfrm>
                          <a:prstGeom prst="rect">
                            <a:avLst/>
                          </a:prstGeom>
                          <a:solidFill>
                            <a:srgbClr val="FFFFFF"/>
                          </a:solidFill>
                          <a:ln w="9525">
                            <a:solidFill>
                              <a:srgbClr val="000000"/>
                            </a:solidFill>
                            <a:miter lim="800000"/>
                            <a:headEnd/>
                            <a:tailEnd/>
                          </a:ln>
                        </wps:spPr>
                        <wps:txbx>
                          <w:txbxContent>
                            <w:p w:rsidR="00AA37EB" w:rsidRPr="00CD5665" w:rsidRDefault="00AA37EB" w:rsidP="007F6B2C">
                              <w:pPr>
                                <w:jc w:val="center"/>
                                <w:rPr>
                                  <w:b/>
                                  <w:szCs w:val="26"/>
                                </w:rPr>
                              </w:pPr>
                              <w:r w:rsidRPr="00CD5665">
                                <w:rPr>
                                  <w:b/>
                                  <w:szCs w:val="26"/>
                                </w:rPr>
                                <w:t xml:space="preserve">Các thành phần </w:t>
                              </w:r>
                              <w:r>
                                <w:rPr>
                                  <w:b/>
                                  <w:szCs w:val="26"/>
                                </w:rPr>
                                <w:t>NL</w:t>
                              </w:r>
                            </w:p>
                          </w:txbxContent>
                        </wps:txbx>
                        <wps:bodyPr rot="0" vert="horz" wrap="square" lIns="91440" tIns="45720" rIns="91440" bIns="45720" anchor="t" anchorCtr="0" upright="1">
                          <a:noAutofit/>
                        </wps:bodyPr>
                      </wps:wsp>
                      <wps:wsp>
                        <wps:cNvPr id="3" name="Rectangle 27"/>
                        <wps:cNvSpPr>
                          <a:spLocks noChangeArrowheads="1"/>
                        </wps:cNvSpPr>
                        <wps:spPr bwMode="auto">
                          <a:xfrm>
                            <a:off x="2250" y="3675"/>
                            <a:ext cx="3360" cy="600"/>
                          </a:xfrm>
                          <a:prstGeom prst="rect">
                            <a:avLst/>
                          </a:prstGeom>
                          <a:solidFill>
                            <a:srgbClr val="FFFFFF"/>
                          </a:solidFill>
                          <a:ln w="9525">
                            <a:solidFill>
                              <a:srgbClr val="000000"/>
                            </a:solidFill>
                            <a:miter lim="800000"/>
                            <a:headEnd/>
                            <a:tailEnd/>
                          </a:ln>
                        </wps:spPr>
                        <wps:txbx>
                          <w:txbxContent>
                            <w:p w:rsidR="00AA37EB" w:rsidRPr="00FE56FB" w:rsidRDefault="00AA37EB" w:rsidP="007F6B2C">
                              <w:pPr>
                                <w:jc w:val="center"/>
                                <w:rPr>
                                  <w:szCs w:val="26"/>
                                </w:rPr>
                              </w:pPr>
                              <w:r>
                                <w:rPr>
                                  <w:szCs w:val="26"/>
                                </w:rPr>
                                <w:t>NL</w:t>
                              </w:r>
                              <w:r w:rsidRPr="00FE56FB">
                                <w:rPr>
                                  <w:szCs w:val="26"/>
                                </w:rPr>
                                <w:t xml:space="preserve"> chuyên môn</w:t>
                              </w:r>
                            </w:p>
                          </w:txbxContent>
                        </wps:txbx>
                        <wps:bodyPr rot="0" vert="horz" wrap="square" lIns="91440" tIns="45720" rIns="91440" bIns="45720" anchor="t" anchorCtr="0" upright="1">
                          <a:noAutofit/>
                        </wps:bodyPr>
                      </wps:wsp>
                      <wps:wsp>
                        <wps:cNvPr id="4" name="Rectangle 28"/>
                        <wps:cNvSpPr>
                          <a:spLocks noChangeArrowheads="1"/>
                        </wps:cNvSpPr>
                        <wps:spPr bwMode="auto">
                          <a:xfrm>
                            <a:off x="2250" y="4621"/>
                            <a:ext cx="3360" cy="600"/>
                          </a:xfrm>
                          <a:prstGeom prst="rect">
                            <a:avLst/>
                          </a:prstGeom>
                          <a:solidFill>
                            <a:srgbClr val="FFFFFF"/>
                          </a:solidFill>
                          <a:ln w="9525">
                            <a:solidFill>
                              <a:srgbClr val="000000"/>
                            </a:solidFill>
                            <a:miter lim="800000"/>
                            <a:headEnd/>
                            <a:tailEnd/>
                          </a:ln>
                        </wps:spPr>
                        <wps:txbx>
                          <w:txbxContent>
                            <w:p w:rsidR="00AA37EB" w:rsidRPr="00FE56FB" w:rsidRDefault="00AA37EB" w:rsidP="007F6B2C">
                              <w:pPr>
                                <w:jc w:val="center"/>
                                <w:rPr>
                                  <w:szCs w:val="26"/>
                                </w:rPr>
                              </w:pPr>
                              <w:r>
                                <w:rPr>
                                  <w:szCs w:val="26"/>
                                </w:rPr>
                                <w:t>NL</w:t>
                              </w:r>
                              <w:r w:rsidRPr="00FE56FB">
                                <w:rPr>
                                  <w:szCs w:val="26"/>
                                </w:rPr>
                                <w:t xml:space="preserve"> </w:t>
                              </w:r>
                              <w:r>
                                <w:rPr>
                                  <w:szCs w:val="26"/>
                                </w:rPr>
                                <w:t>phương pháp</w:t>
                              </w:r>
                            </w:p>
                          </w:txbxContent>
                        </wps:txbx>
                        <wps:bodyPr rot="0" vert="horz" wrap="square" lIns="91440" tIns="45720" rIns="91440" bIns="45720" anchor="t" anchorCtr="0" upright="1">
                          <a:noAutofit/>
                        </wps:bodyPr>
                      </wps:wsp>
                      <wps:wsp>
                        <wps:cNvPr id="5" name="Rectangle 29"/>
                        <wps:cNvSpPr>
                          <a:spLocks noChangeArrowheads="1"/>
                        </wps:cNvSpPr>
                        <wps:spPr bwMode="auto">
                          <a:xfrm>
                            <a:off x="2250" y="5576"/>
                            <a:ext cx="3360" cy="600"/>
                          </a:xfrm>
                          <a:prstGeom prst="rect">
                            <a:avLst/>
                          </a:prstGeom>
                          <a:solidFill>
                            <a:srgbClr val="FFFFFF"/>
                          </a:solidFill>
                          <a:ln w="9525">
                            <a:solidFill>
                              <a:srgbClr val="000000"/>
                            </a:solidFill>
                            <a:miter lim="800000"/>
                            <a:headEnd/>
                            <a:tailEnd/>
                          </a:ln>
                        </wps:spPr>
                        <wps:txbx>
                          <w:txbxContent>
                            <w:p w:rsidR="00AA37EB" w:rsidRPr="00FE56FB" w:rsidRDefault="00AA37EB" w:rsidP="007F6B2C">
                              <w:pPr>
                                <w:jc w:val="center"/>
                                <w:rPr>
                                  <w:szCs w:val="26"/>
                                </w:rPr>
                              </w:pPr>
                              <w:r>
                                <w:rPr>
                                  <w:szCs w:val="26"/>
                                </w:rPr>
                                <w:t>NL</w:t>
                              </w:r>
                              <w:r w:rsidRPr="00FE56FB">
                                <w:rPr>
                                  <w:szCs w:val="26"/>
                                </w:rPr>
                                <w:t xml:space="preserve"> </w:t>
                              </w:r>
                              <w:r>
                                <w:rPr>
                                  <w:szCs w:val="26"/>
                                </w:rPr>
                                <w:t>xã hội</w:t>
                              </w:r>
                            </w:p>
                          </w:txbxContent>
                        </wps:txbx>
                        <wps:bodyPr rot="0" vert="horz" wrap="square" lIns="91440" tIns="45720" rIns="91440" bIns="45720" anchor="t" anchorCtr="0" upright="1">
                          <a:noAutofit/>
                        </wps:bodyPr>
                      </wps:wsp>
                      <wps:wsp>
                        <wps:cNvPr id="6" name="Rectangle 30"/>
                        <wps:cNvSpPr>
                          <a:spLocks noChangeArrowheads="1"/>
                        </wps:cNvSpPr>
                        <wps:spPr bwMode="auto">
                          <a:xfrm>
                            <a:off x="6165" y="2740"/>
                            <a:ext cx="4725" cy="600"/>
                          </a:xfrm>
                          <a:prstGeom prst="rect">
                            <a:avLst/>
                          </a:prstGeom>
                          <a:solidFill>
                            <a:srgbClr val="FFFFFF"/>
                          </a:solidFill>
                          <a:ln w="9525">
                            <a:solidFill>
                              <a:srgbClr val="000000"/>
                            </a:solidFill>
                            <a:miter lim="800000"/>
                            <a:headEnd/>
                            <a:tailEnd/>
                          </a:ln>
                        </wps:spPr>
                        <wps:txbx>
                          <w:txbxContent>
                            <w:p w:rsidR="00AA37EB" w:rsidRPr="00CD5665" w:rsidRDefault="00AA37EB" w:rsidP="007F6B2C">
                              <w:pPr>
                                <w:spacing w:line="720" w:lineRule="auto"/>
                                <w:jc w:val="center"/>
                                <w:rPr>
                                  <w:b/>
                                  <w:szCs w:val="26"/>
                                </w:rPr>
                              </w:pPr>
                              <w:r>
                                <w:rPr>
                                  <w:b/>
                                  <w:szCs w:val="26"/>
                                </w:rPr>
                                <w:t>Các trụ cột giáo dục của UNESSCO</w:t>
                              </w:r>
                            </w:p>
                          </w:txbxContent>
                        </wps:txbx>
                        <wps:bodyPr rot="0" vert="horz" wrap="square" lIns="91440" tIns="45720" rIns="91440" bIns="45720" anchor="t" anchorCtr="0" upright="1">
                          <a:noAutofit/>
                        </wps:bodyPr>
                      </wps:wsp>
                      <wps:wsp>
                        <wps:cNvPr id="7" name="Rectangle 31"/>
                        <wps:cNvSpPr>
                          <a:spLocks noChangeArrowheads="1"/>
                        </wps:cNvSpPr>
                        <wps:spPr bwMode="auto">
                          <a:xfrm>
                            <a:off x="7005" y="3734"/>
                            <a:ext cx="3360" cy="600"/>
                          </a:xfrm>
                          <a:prstGeom prst="rect">
                            <a:avLst/>
                          </a:prstGeom>
                          <a:solidFill>
                            <a:srgbClr val="FFFFFF"/>
                          </a:solidFill>
                          <a:ln w="9525">
                            <a:solidFill>
                              <a:srgbClr val="000000"/>
                            </a:solidFill>
                            <a:miter lim="800000"/>
                            <a:headEnd/>
                            <a:tailEnd/>
                          </a:ln>
                        </wps:spPr>
                        <wps:txbx>
                          <w:txbxContent>
                            <w:p w:rsidR="00AA37EB" w:rsidRPr="00FE56FB" w:rsidRDefault="00AA37EB" w:rsidP="007F6B2C">
                              <w:pPr>
                                <w:jc w:val="center"/>
                                <w:rPr>
                                  <w:szCs w:val="26"/>
                                </w:rPr>
                              </w:pPr>
                              <w:r>
                                <w:rPr>
                                  <w:szCs w:val="26"/>
                                </w:rPr>
                                <w:t>Học để hiểu biết</w:t>
                              </w:r>
                            </w:p>
                          </w:txbxContent>
                        </wps:txbx>
                        <wps:bodyPr rot="0" vert="horz" wrap="square" lIns="91440" tIns="45720" rIns="91440" bIns="45720" anchor="t" anchorCtr="0" upright="1">
                          <a:noAutofit/>
                        </wps:bodyPr>
                      </wps:wsp>
                      <wps:wsp>
                        <wps:cNvPr id="8" name="Rectangle 32"/>
                        <wps:cNvSpPr>
                          <a:spLocks noChangeArrowheads="1"/>
                        </wps:cNvSpPr>
                        <wps:spPr bwMode="auto">
                          <a:xfrm>
                            <a:off x="7005" y="5686"/>
                            <a:ext cx="3360" cy="600"/>
                          </a:xfrm>
                          <a:prstGeom prst="rect">
                            <a:avLst/>
                          </a:prstGeom>
                          <a:solidFill>
                            <a:srgbClr val="FFFFFF"/>
                          </a:solidFill>
                          <a:ln w="9525">
                            <a:solidFill>
                              <a:srgbClr val="000000"/>
                            </a:solidFill>
                            <a:miter lim="800000"/>
                            <a:headEnd/>
                            <a:tailEnd/>
                          </a:ln>
                        </wps:spPr>
                        <wps:txbx>
                          <w:txbxContent>
                            <w:p w:rsidR="00AA37EB" w:rsidRPr="00FE56FB" w:rsidRDefault="00AA37EB" w:rsidP="007F6B2C">
                              <w:pPr>
                                <w:jc w:val="center"/>
                                <w:rPr>
                                  <w:szCs w:val="26"/>
                                </w:rPr>
                              </w:pPr>
                              <w:r>
                                <w:rPr>
                                  <w:szCs w:val="26"/>
                                </w:rPr>
                                <w:t>Học để cùng chung sống</w:t>
                              </w:r>
                            </w:p>
                          </w:txbxContent>
                        </wps:txbx>
                        <wps:bodyPr rot="0" vert="horz" wrap="square" lIns="91440" tIns="45720" rIns="91440" bIns="45720" anchor="t" anchorCtr="0" upright="1">
                          <a:noAutofit/>
                        </wps:bodyPr>
                      </wps:wsp>
                      <wps:wsp>
                        <wps:cNvPr id="9" name="Rectangle 33"/>
                        <wps:cNvSpPr>
                          <a:spLocks noChangeArrowheads="1"/>
                        </wps:cNvSpPr>
                        <wps:spPr bwMode="auto">
                          <a:xfrm>
                            <a:off x="7005" y="4711"/>
                            <a:ext cx="3360" cy="600"/>
                          </a:xfrm>
                          <a:prstGeom prst="rect">
                            <a:avLst/>
                          </a:prstGeom>
                          <a:solidFill>
                            <a:srgbClr val="FFFFFF"/>
                          </a:solidFill>
                          <a:ln w="9525">
                            <a:solidFill>
                              <a:srgbClr val="000000"/>
                            </a:solidFill>
                            <a:miter lim="800000"/>
                            <a:headEnd/>
                            <a:tailEnd/>
                          </a:ln>
                        </wps:spPr>
                        <wps:txbx>
                          <w:txbxContent>
                            <w:p w:rsidR="00AA37EB" w:rsidRPr="00FE56FB" w:rsidRDefault="00AA37EB" w:rsidP="007F6B2C">
                              <w:pPr>
                                <w:jc w:val="center"/>
                                <w:rPr>
                                  <w:szCs w:val="26"/>
                                </w:rPr>
                              </w:pPr>
                              <w:r>
                                <w:rPr>
                                  <w:szCs w:val="26"/>
                                </w:rPr>
                                <w:t>Học để làm việc</w:t>
                              </w:r>
                            </w:p>
                          </w:txbxContent>
                        </wps:txbx>
                        <wps:bodyPr rot="0" vert="horz" wrap="square" lIns="91440" tIns="45720" rIns="91440" bIns="45720" anchor="t" anchorCtr="0" upright="1">
                          <a:noAutofit/>
                        </wps:bodyPr>
                      </wps:wsp>
                      <wps:wsp>
                        <wps:cNvPr id="10" name="Rectangle 34"/>
                        <wps:cNvSpPr>
                          <a:spLocks noChangeArrowheads="1"/>
                        </wps:cNvSpPr>
                        <wps:spPr bwMode="auto">
                          <a:xfrm>
                            <a:off x="2250" y="6585"/>
                            <a:ext cx="3360" cy="600"/>
                          </a:xfrm>
                          <a:prstGeom prst="rect">
                            <a:avLst/>
                          </a:prstGeom>
                          <a:solidFill>
                            <a:srgbClr val="FFFFFF"/>
                          </a:solidFill>
                          <a:ln w="9525">
                            <a:solidFill>
                              <a:srgbClr val="000000"/>
                            </a:solidFill>
                            <a:miter lim="800000"/>
                            <a:headEnd/>
                            <a:tailEnd/>
                          </a:ln>
                        </wps:spPr>
                        <wps:txbx>
                          <w:txbxContent>
                            <w:p w:rsidR="00AA37EB" w:rsidRPr="00FE56FB" w:rsidRDefault="00AA37EB" w:rsidP="007F6B2C">
                              <w:pPr>
                                <w:jc w:val="center"/>
                                <w:rPr>
                                  <w:szCs w:val="26"/>
                                </w:rPr>
                              </w:pPr>
                              <w:r>
                                <w:rPr>
                                  <w:szCs w:val="26"/>
                                </w:rPr>
                                <w:t>NL</w:t>
                              </w:r>
                              <w:r w:rsidRPr="00FE56FB">
                                <w:rPr>
                                  <w:szCs w:val="26"/>
                                </w:rPr>
                                <w:t xml:space="preserve"> </w:t>
                              </w:r>
                              <w:r>
                                <w:rPr>
                                  <w:szCs w:val="26"/>
                                </w:rPr>
                                <w:t>cá thể</w:t>
                              </w:r>
                            </w:p>
                          </w:txbxContent>
                        </wps:txbx>
                        <wps:bodyPr rot="0" vert="horz" wrap="square" lIns="91440" tIns="45720" rIns="91440" bIns="45720" anchor="t" anchorCtr="0" upright="1">
                          <a:noAutofit/>
                        </wps:bodyPr>
                      </wps:wsp>
                      <wps:wsp>
                        <wps:cNvPr id="11" name="Rectangle 35"/>
                        <wps:cNvSpPr>
                          <a:spLocks noChangeArrowheads="1"/>
                        </wps:cNvSpPr>
                        <wps:spPr bwMode="auto">
                          <a:xfrm>
                            <a:off x="7005" y="6585"/>
                            <a:ext cx="3360" cy="655"/>
                          </a:xfrm>
                          <a:prstGeom prst="rect">
                            <a:avLst/>
                          </a:prstGeom>
                          <a:solidFill>
                            <a:srgbClr val="FFFFFF"/>
                          </a:solidFill>
                          <a:ln w="9525">
                            <a:solidFill>
                              <a:srgbClr val="000000"/>
                            </a:solidFill>
                            <a:miter lim="800000"/>
                            <a:headEnd/>
                            <a:tailEnd/>
                          </a:ln>
                        </wps:spPr>
                        <wps:txbx>
                          <w:txbxContent>
                            <w:p w:rsidR="00AA37EB" w:rsidRPr="00EB34F1" w:rsidRDefault="00AA37EB" w:rsidP="007F6B2C">
                              <w:pPr>
                                <w:jc w:val="center"/>
                                <w:rPr>
                                  <w:sz w:val="24"/>
                                  <w:szCs w:val="24"/>
                                </w:rPr>
                              </w:pPr>
                              <w:r w:rsidRPr="00EB34F1">
                                <w:t>Họ</w:t>
                              </w:r>
                              <w:r w:rsidRPr="00EB34F1">
                                <w:rPr>
                                  <w:sz w:val="24"/>
                                  <w:szCs w:val="24"/>
                                </w:rPr>
                                <w:t>c để tự khẳng định bản thân</w:t>
                              </w:r>
                            </w:p>
                          </w:txbxContent>
                        </wps:txbx>
                        <wps:bodyPr rot="0" vert="horz" wrap="square" lIns="91440" tIns="45720" rIns="91440" bIns="45720" anchor="t" anchorCtr="0" upright="1">
                          <a:noAutofit/>
                        </wps:bodyPr>
                      </wps:wsp>
                      <wps:wsp>
                        <wps:cNvPr id="12" name="AutoShape 36"/>
                        <wps:cNvSpPr>
                          <a:spLocks noChangeArrowheads="1"/>
                        </wps:cNvSpPr>
                        <wps:spPr bwMode="auto">
                          <a:xfrm>
                            <a:off x="3495" y="4276"/>
                            <a:ext cx="750" cy="345"/>
                          </a:xfrm>
                          <a:prstGeom prst="downArrowCallout">
                            <a:avLst>
                              <a:gd name="adj1" fmla="val 54348"/>
                              <a:gd name="adj2" fmla="val 54348"/>
                              <a:gd name="adj3" fmla="val 16667"/>
                              <a:gd name="adj4" fmla="val 6666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 name="AutoShape 37"/>
                        <wps:cNvSpPr>
                          <a:spLocks noChangeArrowheads="1"/>
                        </wps:cNvSpPr>
                        <wps:spPr bwMode="auto">
                          <a:xfrm>
                            <a:off x="3495" y="5220"/>
                            <a:ext cx="750" cy="355"/>
                          </a:xfrm>
                          <a:prstGeom prst="downArrowCallout">
                            <a:avLst>
                              <a:gd name="adj1" fmla="val 52817"/>
                              <a:gd name="adj2" fmla="val 52817"/>
                              <a:gd name="adj3" fmla="val 16667"/>
                              <a:gd name="adj4" fmla="val 6666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 name="AutoShape 38"/>
                        <wps:cNvSpPr>
                          <a:spLocks noChangeArrowheads="1"/>
                        </wps:cNvSpPr>
                        <wps:spPr bwMode="auto">
                          <a:xfrm>
                            <a:off x="3495" y="6176"/>
                            <a:ext cx="645" cy="409"/>
                          </a:xfrm>
                          <a:prstGeom prst="downArrowCallout">
                            <a:avLst>
                              <a:gd name="adj1" fmla="val 39425"/>
                              <a:gd name="adj2" fmla="val 39425"/>
                              <a:gd name="adj3" fmla="val 16667"/>
                              <a:gd name="adj4" fmla="val 6666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 name="AutoShape 39"/>
                        <wps:cNvSpPr>
                          <a:spLocks noChangeArrowheads="1"/>
                        </wps:cNvSpPr>
                        <wps:spPr bwMode="auto">
                          <a:xfrm>
                            <a:off x="3495" y="3340"/>
                            <a:ext cx="750" cy="395"/>
                          </a:xfrm>
                          <a:prstGeom prst="downArrowCallout">
                            <a:avLst>
                              <a:gd name="adj1" fmla="val 47468"/>
                              <a:gd name="adj2" fmla="val 47468"/>
                              <a:gd name="adj3" fmla="val 16667"/>
                              <a:gd name="adj4" fmla="val 6666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 name="AutoShape 40"/>
                        <wps:cNvSpPr>
                          <a:spLocks noChangeArrowheads="1"/>
                        </wps:cNvSpPr>
                        <wps:spPr bwMode="auto">
                          <a:xfrm>
                            <a:off x="8340" y="3340"/>
                            <a:ext cx="705" cy="395"/>
                          </a:xfrm>
                          <a:prstGeom prst="downArrowCallout">
                            <a:avLst>
                              <a:gd name="adj1" fmla="val 44620"/>
                              <a:gd name="adj2" fmla="val 44620"/>
                              <a:gd name="adj3" fmla="val 16667"/>
                              <a:gd name="adj4" fmla="val 6666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 name="AutoShape 41"/>
                        <wps:cNvSpPr>
                          <a:spLocks noChangeArrowheads="1"/>
                        </wps:cNvSpPr>
                        <wps:spPr bwMode="auto">
                          <a:xfrm>
                            <a:off x="8430" y="4335"/>
                            <a:ext cx="735" cy="376"/>
                          </a:xfrm>
                          <a:prstGeom prst="downArrowCallout">
                            <a:avLst>
                              <a:gd name="adj1" fmla="val 48870"/>
                              <a:gd name="adj2" fmla="val 48870"/>
                              <a:gd name="adj3" fmla="val 16667"/>
                              <a:gd name="adj4" fmla="val 6666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 name="AutoShape 42"/>
                        <wps:cNvSpPr>
                          <a:spLocks noChangeArrowheads="1"/>
                        </wps:cNvSpPr>
                        <wps:spPr bwMode="auto">
                          <a:xfrm>
                            <a:off x="8535" y="5310"/>
                            <a:ext cx="705" cy="375"/>
                          </a:xfrm>
                          <a:prstGeom prst="downArrowCallout">
                            <a:avLst>
                              <a:gd name="adj1" fmla="val 47000"/>
                              <a:gd name="adj2" fmla="val 47000"/>
                              <a:gd name="adj3" fmla="val 16667"/>
                              <a:gd name="adj4" fmla="val 6666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 name="AutoShape 43"/>
                        <wps:cNvSpPr>
                          <a:spLocks noChangeArrowheads="1"/>
                        </wps:cNvSpPr>
                        <wps:spPr bwMode="auto">
                          <a:xfrm>
                            <a:off x="8535" y="6286"/>
                            <a:ext cx="630" cy="299"/>
                          </a:xfrm>
                          <a:prstGeom prst="downArrowCallout">
                            <a:avLst>
                              <a:gd name="adj1" fmla="val 52676"/>
                              <a:gd name="adj2" fmla="val 52676"/>
                              <a:gd name="adj3" fmla="val 16667"/>
                              <a:gd name="adj4" fmla="val 6666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 name="AutoShape 44"/>
                        <wps:cNvSpPr>
                          <a:spLocks noChangeArrowheads="1"/>
                        </wps:cNvSpPr>
                        <wps:spPr bwMode="auto">
                          <a:xfrm>
                            <a:off x="5880" y="3849"/>
                            <a:ext cx="840" cy="315"/>
                          </a:xfrm>
                          <a:prstGeom prst="leftRightArrow">
                            <a:avLst>
                              <a:gd name="adj1" fmla="val 50000"/>
                              <a:gd name="adj2" fmla="val 5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1" name="AutoShape 45"/>
                        <wps:cNvSpPr>
                          <a:spLocks noChangeArrowheads="1"/>
                        </wps:cNvSpPr>
                        <wps:spPr bwMode="auto">
                          <a:xfrm>
                            <a:off x="5880" y="4811"/>
                            <a:ext cx="840" cy="315"/>
                          </a:xfrm>
                          <a:prstGeom prst="leftRightArrow">
                            <a:avLst>
                              <a:gd name="adj1" fmla="val 50000"/>
                              <a:gd name="adj2" fmla="val 5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2" name="AutoShape 46"/>
                        <wps:cNvSpPr>
                          <a:spLocks noChangeArrowheads="1"/>
                        </wps:cNvSpPr>
                        <wps:spPr bwMode="auto">
                          <a:xfrm>
                            <a:off x="5880" y="5686"/>
                            <a:ext cx="840" cy="315"/>
                          </a:xfrm>
                          <a:prstGeom prst="leftRightArrow">
                            <a:avLst>
                              <a:gd name="adj1" fmla="val 50000"/>
                              <a:gd name="adj2" fmla="val 5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 name="AutoShape 47"/>
                        <wps:cNvSpPr>
                          <a:spLocks noChangeArrowheads="1"/>
                        </wps:cNvSpPr>
                        <wps:spPr bwMode="auto">
                          <a:xfrm>
                            <a:off x="5880" y="6735"/>
                            <a:ext cx="840" cy="315"/>
                          </a:xfrm>
                          <a:prstGeom prst="leftRightArrow">
                            <a:avLst>
                              <a:gd name="adj1" fmla="val 50000"/>
                              <a:gd name="adj2" fmla="val 5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38" style="position:absolute;left:0;text-align:left;margin-left:23.6pt;margin-top:13.25pt;width:6in;height:225pt;z-index:251659264" coordorigin="2250,2740" coordsize="8640,4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6rjDAYAAB1FAAAOAAAAZHJzL2Uyb0RvYy54bWzsXG2TmzYQ/t6Z/geG7z0bEC9mzpfJXHI3&#10;nUnbTNL+AJkXmxYQFfjs5Nd3tcICYzjPXC98SOQPHkCLEKvn0a52JW7fHIvceEp4nbFybVo3S9NI&#10;yojFWbldm3/9+fBLYBp1Q8uY5qxM1uaXpDbf3P380+2hChOb7VgeJ9yASso6PFRrc9c0VbhY1NEu&#10;KWh9w6qkhMKU8YI2cMq3i5jTA9Re5At7ufQWB8bjirMoqWu4+k4WmndYf5omUfNHmtZJY+RrE9rW&#10;4D/H/434X9zd0nDLabXLorYZ9AWtKGhWwkNVVe9oQ409zy6qKrKIs5qlzU3EigVL0yxK8B3gbazl&#10;4G0eOdtX+C7b8LCtlJpAtQM9vbja6Penj9zIYug70yhpAV2ETzUsoZpDtQ1B4pFXn6uPXL4fHH5g&#10;0T81FC+G5eJ8K4WNzeE3FkN1dN8wVM0x5YWoAl7aOGIPfFE9kBwbI4KLLgk8soSOiqDMDlzfhRPs&#10;o2gHHSnus20XykWxT1TZ+/Z+cbe8mbR3LmgoH4yNbRsn3gzwVncqrf+fSj/vaJVgT9VCYa1K7ZNK&#10;PwEOabnNE8P2pF5R7KTUWmrUKNn9DsSSt5yzwy6hMbQK+wHa3rtBnNTQH1dV3FOVS6QaT4p2iOdK&#10;RbkBNknpiYYVr5vHhBWGOFibHBqPHUifPtSN6PZORPRnzfIsfsjyHE/4dnOfc+OJAuEe8CceDLec&#10;ieWlcVibK9d2seazsrpfxRJ/Y1UUWQMjR54VazNQQjQUantfxoiZhma5PIbn5yUCVqpOAqA5bo6I&#10;/eDUKRsWfwHFciYHChjY4GDH+FfTOMAgsTbrf/eUJ6aR/1pC56wsIvDW4AlxfRtOeL9k0y+hZQRV&#10;rc3GNOThfSNHon3Fs+0OnmShNkr2FjiTZqhr0dmyVW3zAbUzwdcZga9/0hSgfDb4Op7viufSUMHX&#10;8Vqee3KA+KHhuzp1ioZvb/QlI/BVRJ8TvsSzcRTX8G0N12D0tdCMdwOdHn7RKIF9lg5Zz3tQTJ8T&#10;v67ro4ug8TuB39ZXPhlqjV/Er3eJX0cxfQb8epZwcc8mCif3gfjgeOIcQ7sP4HXa2n8Ymb35I/hV&#10;TJ8Bv/5yKfHr+M5w9qbd3zpUszfL0fgdwS9E3ob+g6OYPid+XU+GGLT/MOE/ILu1/4tBOQBmGz1b&#10;jeBXMX1O/BLf0vO3Z6JnFgZnNH4H+IVp7eUArKg+A4BV+NdzAx0/ew7AKiivA2i9ABqMepcAVlyf&#10;AcDKA34WwC426YcOAFsqLK8B3AewSsCJhArm6AxHcX0GADtkJadwxB6G0CCzKSMQDrmC35gdSswI&#10;3tM8Z/teLk5kRLZxy1Ea/w18TYsc8teQfTNc4hAMd5/LgEquykDip5OxPM9DeJ3XA9H1TgZEpAyw&#10;ELOE31GSUDOqzyiVE+wxSg0+czLKtSHZepYT7Bh1zSK8lFF2IAfacyacM2pcRjMKVyzIxI9mVJ9R&#10;Kk3ZY9ScaUplozxraKM8ME0YJSdLTDxN+1gvZJSzIhCIRxb37dgZoyZkNKM0o8ZXXUE4onWJeoya&#10;M3GqGOU4pxVqp8RTZ6PAMQTcvzqjiE+8a17fhIxmlGbUBKNUKrdjlES2CPrN4PUFgkgilTvCKJEk&#10;E6tFnW/FKFi+03qakzaKjMtoRmlGTTBKJZd7jJozuRwQWIshGEUcp/XAlI2CC5JR0h98fRsVBP5V&#10;Ro3LaEZpRk0wSqW7e4yaM90duII3wCjXkQsau3S3r2yUXMf8+oyCSPlVRo3LaEZpRk0wSiXge4ya&#10;MwGvGOXZwwUknrBeuEdo9W0iE67tnaIhk17fhIxmlGbUOKPE9iC5JKvHqDlXBLhB0M6jAoK86WxU&#10;IGZYOI+SyzmmbVSepM0nsV8Jk1LdzrDns1Fii9aVSJ/rwK+NiugskuiP73RjGWyHueQBzkJmiico&#10;HpBguLRL8wA3UyJXYQw425n5Clsude6nl/uxR9YnkDnXJygeXC7R1TzQPJhro7ENLvOFXzTnqgLF&#10;A88fRsM0DzQPgAf49Qj4Bgem7NrvhYiPfPTPUar7qsndfwAAAP//AwBQSwMEFAAGAAgAAAAhALSY&#10;zZ7eAAAACQEAAA8AAABkcnMvZG93bnJldi54bWxMj8FOwzAQRO9I/IO1SNyo40ALhDhVVQGnCokW&#10;CXFz420SNV5HsZukf8/2BMedN5qdyZeTa8WAfWg8aVCzBARS6W1DlYav3dvdE4gQDVnTekINZwyw&#10;LK6vcpNZP9InDttYCQ6hkBkNdYxdJmUoa3QmzHyHxOzge2cin30lbW9GDnetTJNkIZ1piD/UpsN1&#10;jeVxe3Ia3kczru7V67A5Htbnn93843ujUOvbm2n1AiLiFP/McKnP1aHgTnt/IhtEq+HhMWWnhnQx&#10;B8H8WSkW9hfAiixy+X9B8QsAAP//AwBQSwECLQAUAAYACAAAACEAtoM4kv4AAADhAQAAEwAAAAAA&#10;AAAAAAAAAAAAAAAAW0NvbnRlbnRfVHlwZXNdLnhtbFBLAQItABQABgAIAAAAIQA4/SH/1gAAAJQB&#10;AAALAAAAAAAAAAAAAAAAAC8BAABfcmVscy8ucmVsc1BLAQItABQABgAIAAAAIQBy66rjDAYAAB1F&#10;AAAOAAAAAAAAAAAAAAAAAC4CAABkcnMvZTJvRG9jLnhtbFBLAQItABQABgAIAAAAIQC0mM2e3gAA&#10;AAkBAAAPAAAAAAAAAAAAAAAAAGYIAABkcnMvZG93bnJldi54bWxQSwUGAAAAAAQABADzAAAAcQkA&#10;AAAA&#10;">
                <v:rect id="Rectangle 26" o:spid="_x0000_s1039" style="position:absolute;left:2250;top:2754;width:3465;height:5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chtwwAAANoAAAAPAAAAZHJzL2Rvd25yZXYueG1sRI9Pa8JA&#10;FMTvgt9heUJvujGCtNFVpEWpx/y59PaafSZps29Ddk3SfvpuodDjMDO/YfbHybRioN41lhWsVxEI&#10;4tLqhisFRX5ePoJwHllja5kUfJGD42E+22Oi7cgpDZmvRICwS1BB7X2XSOnKmgy6le2Ig3ezvUEf&#10;ZF9J3eMY4KaVcRRtpcGGw0KNHT3XVH5md6PgvYkL/E7zS2Sezht/nfKP+9uLUg+L6bQD4Wny/+G/&#10;9qtWEMPvlXAD5OEHAAD//wMAUEsBAi0AFAAGAAgAAAAhANvh9svuAAAAhQEAABMAAAAAAAAAAAAA&#10;AAAAAAAAAFtDb250ZW50X1R5cGVzXS54bWxQSwECLQAUAAYACAAAACEAWvQsW78AAAAVAQAACwAA&#10;AAAAAAAAAAAAAAAfAQAAX3JlbHMvLnJlbHNQSwECLQAUAAYACAAAACEAoZnIbcMAAADaAAAADwAA&#10;AAAAAAAAAAAAAAAHAgAAZHJzL2Rvd25yZXYueG1sUEsFBgAAAAADAAMAtwAAAPcCAAAAAA==&#10;">
                  <v:textbox>
                    <w:txbxContent>
                      <w:p w:rsidR="00AA37EB" w:rsidRPr="00CD5665" w:rsidRDefault="00AA37EB" w:rsidP="007F6B2C">
                        <w:pPr>
                          <w:jc w:val="center"/>
                          <w:rPr>
                            <w:b/>
                            <w:szCs w:val="26"/>
                          </w:rPr>
                        </w:pPr>
                        <w:r w:rsidRPr="00CD5665">
                          <w:rPr>
                            <w:b/>
                            <w:szCs w:val="26"/>
                          </w:rPr>
                          <w:t xml:space="preserve">Các thành phần </w:t>
                        </w:r>
                        <w:r>
                          <w:rPr>
                            <w:b/>
                            <w:szCs w:val="26"/>
                          </w:rPr>
                          <w:t>NL</w:t>
                        </w:r>
                      </w:p>
                    </w:txbxContent>
                  </v:textbox>
                </v:rect>
                <v:rect id="Rectangle 27" o:spid="_x0000_s1040" style="position:absolute;left:2250;top:3675;width:3360;height: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W32wwAAANoAAAAPAAAAZHJzL2Rvd25yZXYueG1sRI9Ba8JA&#10;FITvgv9heYXezKYRSk1dQ1GU9hiTi7fX7DOJzb4N2dWk/fXdQsHjMDPfMOtsMp240eBaywqeohgE&#10;cWV1y7WCstgvXkA4j6yxs0wKvslBtpnP1phqO3JOt6OvRYCwS1FB432fSumqhgy6yPbEwTvbwaAP&#10;cqilHnAMcNPJJI6fpcGWw0KDPW0bqr6OV6Pgs01K/MmLQ2xW+6X/mIrL9bRT6vFhensF4Wny9/B/&#10;+10rWMLflXAD5OYXAAD//wMAUEsBAi0AFAAGAAgAAAAhANvh9svuAAAAhQEAABMAAAAAAAAAAAAA&#10;AAAAAAAAAFtDb250ZW50X1R5cGVzXS54bWxQSwECLQAUAAYACAAAACEAWvQsW78AAAAVAQAACwAA&#10;AAAAAAAAAAAAAAAfAQAAX3JlbHMvLnJlbHNQSwECLQAUAAYACAAAACEAztVt9sMAAADaAAAADwAA&#10;AAAAAAAAAAAAAAAHAgAAZHJzL2Rvd25yZXYueG1sUEsFBgAAAAADAAMAtwAAAPcCAAAAAA==&#10;">
                  <v:textbox>
                    <w:txbxContent>
                      <w:p w:rsidR="00AA37EB" w:rsidRPr="00FE56FB" w:rsidRDefault="00AA37EB" w:rsidP="007F6B2C">
                        <w:pPr>
                          <w:jc w:val="center"/>
                          <w:rPr>
                            <w:szCs w:val="26"/>
                          </w:rPr>
                        </w:pPr>
                        <w:r>
                          <w:rPr>
                            <w:szCs w:val="26"/>
                          </w:rPr>
                          <w:t>NL</w:t>
                        </w:r>
                        <w:r w:rsidRPr="00FE56FB">
                          <w:rPr>
                            <w:szCs w:val="26"/>
                          </w:rPr>
                          <w:t xml:space="preserve"> chuyên môn</w:t>
                        </w:r>
                      </w:p>
                    </w:txbxContent>
                  </v:textbox>
                </v:rect>
                <v:rect id="Rectangle 28" o:spid="_x0000_s1041" style="position:absolute;left:2250;top:4621;width:3360;height: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PWCwgAAANoAAAAPAAAAZHJzL2Rvd25yZXYueG1sRI9Pi8Iw&#10;FMTvC36H8ARva+ofRKtRZBcXPWq9eHs2z7bavJQmatdPbwTB4zAzv2Fmi8aU4ka1Kywr6HUjEMSp&#10;1QVnCvbJ6nsMwnlkjaVlUvBPDhbz1tcMY23vvKXbzmciQNjFqCD3voqldGlOBl3XVsTBO9naoA+y&#10;zqSu8R7gppT9KBpJgwWHhRwr+skpveyuRsGx6O/xsU3+IjNZDfymSc7Xw69SnXaznILw1PhP+N1e&#10;awVDeF0JN0DOnwAAAP//AwBQSwECLQAUAAYACAAAACEA2+H2y+4AAACFAQAAEwAAAAAAAAAAAAAA&#10;AAAAAAAAW0NvbnRlbnRfVHlwZXNdLnhtbFBLAQItABQABgAIAAAAIQBa9CxbvwAAABUBAAALAAAA&#10;AAAAAAAAAAAAAB8BAABfcmVscy8ucmVsc1BLAQItABQABgAIAAAAIQBBPPWCwgAAANoAAAAPAAAA&#10;AAAAAAAAAAAAAAcCAABkcnMvZG93bnJldi54bWxQSwUGAAAAAAMAAwC3AAAA9gIAAAAA&#10;">
                  <v:textbox>
                    <w:txbxContent>
                      <w:p w:rsidR="00AA37EB" w:rsidRPr="00FE56FB" w:rsidRDefault="00AA37EB" w:rsidP="007F6B2C">
                        <w:pPr>
                          <w:jc w:val="center"/>
                          <w:rPr>
                            <w:szCs w:val="26"/>
                          </w:rPr>
                        </w:pPr>
                        <w:r>
                          <w:rPr>
                            <w:szCs w:val="26"/>
                          </w:rPr>
                          <w:t>NL</w:t>
                        </w:r>
                        <w:r w:rsidRPr="00FE56FB">
                          <w:rPr>
                            <w:szCs w:val="26"/>
                          </w:rPr>
                          <w:t xml:space="preserve"> </w:t>
                        </w:r>
                        <w:r>
                          <w:rPr>
                            <w:szCs w:val="26"/>
                          </w:rPr>
                          <w:t>phương pháp</w:t>
                        </w:r>
                      </w:p>
                    </w:txbxContent>
                  </v:textbox>
                </v:rect>
                <v:rect id="Rectangle 29" o:spid="_x0000_s1042" style="position:absolute;left:2250;top:5576;width:3360;height: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FAZwQAAANoAAAAPAAAAZHJzL2Rvd25yZXYueG1sRI9Bi8Iw&#10;FITvC/6H8ARva6qiaDWK7OKiR60Xb8/m2Vabl9JE7frrjSB4HGbmG2a2aEwpblS7wrKCXjcCQZxa&#10;XXCmYJ+svscgnEfWWFomBf/kYDFvfc0w1vbOW7rtfCYChF2MCnLvq1hKl+Zk0HVtRRy8k60N+iDr&#10;TOoa7wFuStmPopE0WHBYyLGin5zSy+5qFByL/h4f2+QvMpPVwG+a5Hw9/CrVaTfLKQhPjf+E3+21&#10;VjCE15VwA+T8CQAA//8DAFBLAQItABQABgAIAAAAIQDb4fbL7gAAAIUBAAATAAAAAAAAAAAAAAAA&#10;AAAAAABbQ29udGVudF9UeXBlc10ueG1sUEsBAi0AFAAGAAgAAAAhAFr0LFu/AAAAFQEAAAsAAAAA&#10;AAAAAAAAAAAAHwEAAF9yZWxzLy5yZWxzUEsBAi0AFAAGAAgAAAAhAC5wUBnBAAAA2gAAAA8AAAAA&#10;AAAAAAAAAAAABwIAAGRycy9kb3ducmV2LnhtbFBLBQYAAAAAAwADALcAAAD1AgAAAAA=&#10;">
                  <v:textbox>
                    <w:txbxContent>
                      <w:p w:rsidR="00AA37EB" w:rsidRPr="00FE56FB" w:rsidRDefault="00AA37EB" w:rsidP="007F6B2C">
                        <w:pPr>
                          <w:jc w:val="center"/>
                          <w:rPr>
                            <w:szCs w:val="26"/>
                          </w:rPr>
                        </w:pPr>
                        <w:r>
                          <w:rPr>
                            <w:szCs w:val="26"/>
                          </w:rPr>
                          <w:t>NL</w:t>
                        </w:r>
                        <w:r w:rsidRPr="00FE56FB">
                          <w:rPr>
                            <w:szCs w:val="26"/>
                          </w:rPr>
                          <w:t xml:space="preserve"> </w:t>
                        </w:r>
                        <w:r>
                          <w:rPr>
                            <w:szCs w:val="26"/>
                          </w:rPr>
                          <w:t>xã hội</w:t>
                        </w:r>
                      </w:p>
                    </w:txbxContent>
                  </v:textbox>
                </v:rect>
                <v:rect id="Rectangle 30" o:spid="_x0000_s1043" style="position:absolute;left:6165;top:2740;width:4725;height: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5uwwAAANoAAAAPAAAAZHJzL2Rvd25yZXYueG1sRI9Ba8JA&#10;FITvBf/D8gremk0VQk1dRRSlHmNy8faafSbR7NuQXTX113cLBY/DzHzDzJeDacWNetdYVvAexSCI&#10;S6sbrhQU+fbtA4TzyBpby6TghxwsF6OXOaba3jmj28FXIkDYpaig9r5LpXRlTQZdZDvi4J1sb9AH&#10;2VdS93gPcNPKSRwn0mDDYaHGjtY1lZfD1Sj4biYFPrJ8F5vZdur3Q36+HjdKjV+H1ScIT4N/hv/b&#10;X1pBAn9Xwg2Qi18AAAD//wMAUEsBAi0AFAAGAAgAAAAhANvh9svuAAAAhQEAABMAAAAAAAAAAAAA&#10;AAAAAAAAAFtDb250ZW50X1R5cGVzXS54bWxQSwECLQAUAAYACAAAACEAWvQsW78AAAAVAQAACwAA&#10;AAAAAAAAAAAAAAAfAQAAX3JlbHMvLnJlbHNQSwECLQAUAAYACAAAACEA3qLObsMAAADaAAAADwAA&#10;AAAAAAAAAAAAAAAHAgAAZHJzL2Rvd25yZXYueG1sUEsFBgAAAAADAAMAtwAAAPcCAAAAAA==&#10;">
                  <v:textbox>
                    <w:txbxContent>
                      <w:p w:rsidR="00AA37EB" w:rsidRPr="00CD5665" w:rsidRDefault="00AA37EB" w:rsidP="007F6B2C">
                        <w:pPr>
                          <w:spacing w:line="720" w:lineRule="auto"/>
                          <w:jc w:val="center"/>
                          <w:rPr>
                            <w:b/>
                            <w:szCs w:val="26"/>
                          </w:rPr>
                        </w:pPr>
                        <w:r>
                          <w:rPr>
                            <w:b/>
                            <w:szCs w:val="26"/>
                          </w:rPr>
                          <w:t>Các trụ cột giáo dục của UNESSCO</w:t>
                        </w:r>
                      </w:p>
                    </w:txbxContent>
                  </v:textbox>
                </v:rect>
                <v:rect id="Rectangle 31" o:spid="_x0000_s1044" style="position:absolute;left:7005;top:3734;width:3360;height: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mv1wgAAANoAAAAPAAAAZHJzL2Rvd25yZXYueG1sRI9Pi8Iw&#10;FMTvC36H8ARva6qCf6pRZBcXPWq9eHs2z7bavJQmatdPbwTB4zAzv2Fmi8aU4ka1Kywr6HUjEMSp&#10;1QVnCvbJ6nsMwnlkjaVlUvBPDhbz1tcMY23vvKXbzmciQNjFqCD3voqldGlOBl3XVsTBO9naoA+y&#10;zqSu8R7gppT9KBpKgwWHhRwr+skpveyuRsGx6O/xsU3+IjNZDfymSc7Xw69SnXaznILw1PhP+N1e&#10;awUjeF0JN0DOnwAAAP//AwBQSwECLQAUAAYACAAAACEA2+H2y+4AAACFAQAAEwAAAAAAAAAAAAAA&#10;AAAAAAAAW0NvbnRlbnRfVHlwZXNdLnhtbFBLAQItABQABgAIAAAAIQBa9CxbvwAAABUBAAALAAAA&#10;AAAAAAAAAAAAAB8BAABfcmVscy8ucmVsc1BLAQItABQABgAIAAAAIQCx7mv1wgAAANoAAAAPAAAA&#10;AAAAAAAAAAAAAAcCAABkcnMvZG93bnJldi54bWxQSwUGAAAAAAMAAwC3AAAA9gIAAAAA&#10;">
                  <v:textbox>
                    <w:txbxContent>
                      <w:p w:rsidR="00AA37EB" w:rsidRPr="00FE56FB" w:rsidRDefault="00AA37EB" w:rsidP="007F6B2C">
                        <w:pPr>
                          <w:jc w:val="center"/>
                          <w:rPr>
                            <w:szCs w:val="26"/>
                          </w:rPr>
                        </w:pPr>
                        <w:r>
                          <w:rPr>
                            <w:szCs w:val="26"/>
                          </w:rPr>
                          <w:t>Học để hiểu biết</w:t>
                        </w:r>
                      </w:p>
                    </w:txbxContent>
                  </v:textbox>
                </v:rect>
                <v:rect id="Rectangle 32" o:spid="_x0000_s1045" style="position:absolute;left:7005;top:5686;width:3360;height: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f+HvwAAANoAAAAPAAAAZHJzL2Rvd25yZXYueG1sRE9Ni8Iw&#10;EL0v+B/CCN7WVBcWraZFFBf3qPXibWzGttpMShO1+uvNQfD4eN/ztDO1uFHrKssKRsMIBHFudcWF&#10;gn22/p6AcB5ZY22ZFDzIQZr0vuYYa3vnLd12vhAhhF2MCkrvm1hKl5dk0A1tQxy4k20N+gDbQuoW&#10;7yHc1HIcRb/SYMWhocSGliXll93VKDhW4z0+t9lfZKbrH//fZefrYaXUoN8tZiA8df4jfrs3WkHY&#10;Gq6EGyCTFwAAAP//AwBQSwECLQAUAAYACAAAACEA2+H2y+4AAACFAQAAEwAAAAAAAAAAAAAAAAAA&#10;AAAAW0NvbnRlbnRfVHlwZXNdLnhtbFBLAQItABQABgAIAAAAIQBa9CxbvwAAABUBAAALAAAAAAAA&#10;AAAAAAAAAB8BAABfcmVscy8ucmVsc1BLAQItABQABgAIAAAAIQDAcf+HvwAAANoAAAAPAAAAAAAA&#10;AAAAAAAAAAcCAABkcnMvZG93bnJldi54bWxQSwUGAAAAAAMAAwC3AAAA8wIAAAAA&#10;">
                  <v:textbox>
                    <w:txbxContent>
                      <w:p w:rsidR="00AA37EB" w:rsidRPr="00FE56FB" w:rsidRDefault="00AA37EB" w:rsidP="007F6B2C">
                        <w:pPr>
                          <w:jc w:val="center"/>
                          <w:rPr>
                            <w:szCs w:val="26"/>
                          </w:rPr>
                        </w:pPr>
                        <w:r>
                          <w:rPr>
                            <w:szCs w:val="26"/>
                          </w:rPr>
                          <w:t>Học để cùng chung sống</w:t>
                        </w:r>
                      </w:p>
                    </w:txbxContent>
                  </v:textbox>
                </v:rect>
                <v:rect id="Rectangle 33" o:spid="_x0000_s1046" style="position:absolute;left:7005;top:4711;width:3360;height: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textbox>
                    <w:txbxContent>
                      <w:p w:rsidR="00AA37EB" w:rsidRPr="00FE56FB" w:rsidRDefault="00AA37EB" w:rsidP="007F6B2C">
                        <w:pPr>
                          <w:jc w:val="center"/>
                          <w:rPr>
                            <w:szCs w:val="26"/>
                          </w:rPr>
                        </w:pPr>
                        <w:r>
                          <w:rPr>
                            <w:szCs w:val="26"/>
                          </w:rPr>
                          <w:t>Học để làm việc</w:t>
                        </w:r>
                      </w:p>
                    </w:txbxContent>
                  </v:textbox>
                </v:rect>
                <v:rect id="Rectangle 34" o:spid="_x0000_s1047" style="position:absolute;left:2250;top:6585;width:3360;height: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02exAAAANsAAAAPAAAAZHJzL2Rvd25yZXYueG1sRI9Bb8Iw&#10;DIXvk/gPkZF2G+mYNEEhraZNTNsRymU3rzFtoXGqJkDh1+MDEjdb7/m9z8t8cK06UR8azwZeJwko&#10;4tLbhisD22L1MgMVIrLF1jMZuFCAPBs9LTG1/sxrOm1ipSSEQ4oG6hi7VOtQ1uQwTHxHLNrO9w6j&#10;rH2lbY9nCXetnibJu3bYsDTU2NFnTeVhc3QG/pvpFq/r4jtx89Vb/B2K/fHvy5jn8fCxABVpiA/z&#10;/frHCr7Qyy8ygM5uAAAA//8DAFBLAQItABQABgAIAAAAIQDb4fbL7gAAAIUBAAATAAAAAAAAAAAA&#10;AAAAAAAAAABbQ29udGVudF9UeXBlc10ueG1sUEsBAi0AFAAGAAgAAAAhAFr0LFu/AAAAFQEAAAsA&#10;AAAAAAAAAAAAAAAAHwEAAF9yZWxzLy5yZWxzUEsBAi0AFAAGAAgAAAAhAJqvTZ7EAAAA2wAAAA8A&#10;AAAAAAAAAAAAAAAABwIAAGRycy9kb3ducmV2LnhtbFBLBQYAAAAAAwADALcAAAD4AgAAAAA=&#10;">
                  <v:textbox>
                    <w:txbxContent>
                      <w:p w:rsidR="00AA37EB" w:rsidRPr="00FE56FB" w:rsidRDefault="00AA37EB" w:rsidP="007F6B2C">
                        <w:pPr>
                          <w:jc w:val="center"/>
                          <w:rPr>
                            <w:szCs w:val="26"/>
                          </w:rPr>
                        </w:pPr>
                        <w:r>
                          <w:rPr>
                            <w:szCs w:val="26"/>
                          </w:rPr>
                          <w:t>NL</w:t>
                        </w:r>
                        <w:r w:rsidRPr="00FE56FB">
                          <w:rPr>
                            <w:szCs w:val="26"/>
                          </w:rPr>
                          <w:t xml:space="preserve"> </w:t>
                        </w:r>
                        <w:r>
                          <w:rPr>
                            <w:szCs w:val="26"/>
                          </w:rPr>
                          <w:t>cá thể</w:t>
                        </w:r>
                      </w:p>
                    </w:txbxContent>
                  </v:textbox>
                </v:rect>
                <v:rect id="Rectangle 35" o:spid="_x0000_s1048" style="position:absolute;left:7005;top:6585;width:3360;height:6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gFvwAAANsAAAAPAAAAZHJzL2Rvd25yZXYueG1sRE9Ni8Iw&#10;EL0L/ocwgjdNdWHRahRRXNyj1ou3sRnbajMpTdTqrzeC4G0e73Om88aU4ka1KywrGPQjEMSp1QVn&#10;CvbJujcC4TyyxtIyKXiQg/ms3ZpirO2dt3Tb+UyEEHYxKsi9r2IpXZqTQde3FXHgTrY26AOsM6lr&#10;vIdwU8phFP1KgwWHhhwrWuaUXnZXo+BYDPf43CZ/kRmvf/x/k5yvh5VS3U6zmIDw1Piv+OPe6DB/&#10;AO9fwgFy9gIAAP//AwBQSwECLQAUAAYACAAAACEA2+H2y+4AAACFAQAAEwAAAAAAAAAAAAAAAAAA&#10;AAAAW0NvbnRlbnRfVHlwZXNdLnhtbFBLAQItABQABgAIAAAAIQBa9CxbvwAAABUBAAALAAAAAAAA&#10;AAAAAAAAAB8BAABfcmVscy8ucmVsc1BLAQItABQABgAIAAAAIQD14+gFvwAAANsAAAAPAAAAAAAA&#10;AAAAAAAAAAcCAABkcnMvZG93bnJldi54bWxQSwUGAAAAAAMAAwC3AAAA8wIAAAAA&#10;">
                  <v:textbox>
                    <w:txbxContent>
                      <w:p w:rsidR="00AA37EB" w:rsidRPr="00EB34F1" w:rsidRDefault="00AA37EB" w:rsidP="007F6B2C">
                        <w:pPr>
                          <w:jc w:val="center"/>
                          <w:rPr>
                            <w:sz w:val="24"/>
                            <w:szCs w:val="24"/>
                          </w:rPr>
                        </w:pPr>
                        <w:r w:rsidRPr="00EB34F1">
                          <w:t>Họ</w:t>
                        </w:r>
                        <w:r w:rsidRPr="00EB34F1">
                          <w:rPr>
                            <w:sz w:val="24"/>
                            <w:szCs w:val="24"/>
                          </w:rPr>
                          <w:t>c để tự khẳng định bản thân</w:t>
                        </w:r>
                      </w:p>
                    </w:txbxContent>
                  </v:textbox>
                </v:rect>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AutoShape 36" o:spid="_x0000_s1049" type="#_x0000_t80" style="position:absolute;left:3495;top:4276;width:750;height: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n6QwwAAANsAAAAPAAAAZHJzL2Rvd25yZXYueG1sRE9La8JA&#10;EL4X+h+WEXrTjYsUm7pKESpeCmpTSm9jdvKg2dmQXZP037uC0Nt8fM9ZbUbbiJ46XzvWMJ8lIIhz&#10;Z2ouNWSf79MlCB+QDTaOScMfedisHx9WmBo38JH6UyhFDGGfooYqhDaV0ucVWfQz1xJHrnCdxRBh&#10;V0rT4RDDbSNVkjxLizXHhgpb2laU/54uVsOhyA5Dr162X8X3R7ZQtTr/nHdaP03Gt1cQgcbwL767&#10;9ybOV3D7JR4g11cAAAD//wMAUEsBAi0AFAAGAAgAAAAhANvh9svuAAAAhQEAABMAAAAAAAAAAAAA&#10;AAAAAAAAAFtDb250ZW50X1R5cGVzXS54bWxQSwECLQAUAAYACAAAACEAWvQsW78AAAAVAQAACwAA&#10;AAAAAAAAAAAAAAAfAQAAX3JlbHMvLnJlbHNQSwECLQAUAAYACAAAACEAqFZ+kMMAAADbAAAADwAA&#10;AAAAAAAAAAAAAAAHAgAAZHJzL2Rvd25yZXYueG1sUEsFBgAAAAADAAMAtwAAAPcCAAAAAA==&#10;"/>
                <v:shape id="AutoShape 37" o:spid="_x0000_s1050" type="#_x0000_t80" style="position:absolute;left:3495;top:5220;width:750;height:3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tsLwwAAANsAAAAPAAAAZHJzL2Rvd25yZXYueG1sRE9La8JA&#10;EL4L/odlhN50Y1pKja4iQouXgrUR8TZmJw/MzobsmqT/vlsoeJuP7zmrzWBq0VHrKssK5rMIBHFm&#10;dcWFgvT7ffoGwnlkjbVlUvBDDjbr8WiFibY9f1F39IUIIewSVFB63yRSuqwkg25mG+LA5bY16ANs&#10;C6lb7EO4qWUcRa/SYMWhocSGdiVlt+PdKDjk6aHv4sXulJ8/05e4iq+X64dST5NhuwThafAP8b97&#10;r8P8Z/j7JRwg178AAAD//wMAUEsBAi0AFAAGAAgAAAAhANvh9svuAAAAhQEAABMAAAAAAAAAAAAA&#10;AAAAAAAAAFtDb250ZW50X1R5cGVzXS54bWxQSwECLQAUAAYACAAAACEAWvQsW78AAAAVAQAACwAA&#10;AAAAAAAAAAAAAAAfAQAAX3JlbHMvLnJlbHNQSwECLQAUAAYACAAAACEAxxrbC8MAAADbAAAADwAA&#10;AAAAAAAAAAAAAAAHAgAAZHJzL2Rvd25yZXYueG1sUEsFBgAAAAADAAMAtwAAAPcCAAAAAA==&#10;"/>
                <v:shape id="AutoShape 38" o:spid="_x0000_s1051" type="#_x0000_t80" style="position:absolute;left:3495;top:6176;width:645;height: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0N/wgAAANsAAAAPAAAAZHJzL2Rvd25yZXYueG1sRE9La8JA&#10;EL4X/A/LCL3VjUGkRlcRQemlYDUi3sbs5IHZ2ZDdJvHfdwuF3ubje85qM5hadNS6yrKC6SQCQZxZ&#10;XXGhID3v395BOI+ssbZMCp7kYLMevaww0bbnL+pOvhAhhF2CCkrvm0RKl5Vk0E1sQxy43LYGfYBt&#10;IXWLfQg3tYyjaC4NVhwaSmxoV1L2OH0bBcc8PfZdvNhd8utnOour+H67H5R6HQ/bJQhPg/8X/7k/&#10;dJg/g99fwgFy/QMAAP//AwBQSwECLQAUAAYACAAAACEA2+H2y+4AAACFAQAAEwAAAAAAAAAAAAAA&#10;AAAAAAAAW0NvbnRlbnRfVHlwZXNdLnhtbFBLAQItABQABgAIAAAAIQBa9CxbvwAAABUBAAALAAAA&#10;AAAAAAAAAAAAAB8BAABfcmVscy8ucmVsc1BLAQItABQABgAIAAAAIQBI80N/wgAAANsAAAAPAAAA&#10;AAAAAAAAAAAAAAcCAABkcnMvZG93bnJldi54bWxQSwUGAAAAAAMAAwC3AAAA9gIAAAAA&#10;"/>
                <v:shape id="AutoShape 39" o:spid="_x0000_s1052" type="#_x0000_t80" style="position:absolute;left:3495;top:3340;width:750;height: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bkwwAAANsAAAAPAAAAZHJzL2Rvd25yZXYueG1sRE9La8JA&#10;EL4L/odlhN50Y2hLja4iQouXgrUR8TZmJw/MzobsmqT/vlsoeJuP7zmrzWBq0VHrKssK5rMIBHFm&#10;dcWFgvT7ffoGwnlkjbVlUvBDDjbr8WiFibY9f1F39IUIIewSVFB63yRSuqwkg25mG+LA5bY16ANs&#10;C6lb7EO4qWUcRa/SYMWhocSGdiVlt+PdKDjk6aHv4sXulJ8/0+e4iq+X64dST5NhuwThafAP8b97&#10;r8P8F/j7JRwg178AAAD//wMAUEsBAi0AFAAGAAgAAAAhANvh9svuAAAAhQEAABMAAAAAAAAAAAAA&#10;AAAAAAAAAFtDb250ZW50X1R5cGVzXS54bWxQSwECLQAUAAYACAAAACEAWvQsW78AAAAVAQAACwAA&#10;AAAAAAAAAAAAAAAfAQAAX3JlbHMvLnJlbHNQSwECLQAUAAYACAAAACEAJ7/m5MMAAADbAAAADwAA&#10;AAAAAAAAAAAAAAAHAgAAZHJzL2Rvd25yZXYueG1sUEsFBgAAAAADAAMAtwAAAPcCAAAAAA==&#10;"/>
                <v:shape id="AutoShape 40" o:spid="_x0000_s1053" type="#_x0000_t80" style="position:absolute;left:8340;top:3340;width:705;height: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XiTwgAAANsAAAAPAAAAZHJzL2Rvd25yZXYueG1sRE9La8JA&#10;EL4X/A/LCN7qpkGkRlcpQosXwWqk9DZmJw/MzobsmsR/3xWE3ubje85qM5hadNS6yrKCt2kEgjiz&#10;uuJCQXr6fH0H4TyyxtoyKbiTg8169LLCRNuev6k7+kKEEHYJKii9bxIpXVaSQTe1DXHgctsa9AG2&#10;hdQt9iHc1DKOork0WHFoKLGhbUnZ9XgzCg55eui7eLE95z/7dBZX8eX38qXUZDx8LEF4Gvy/+One&#10;6TB/Do9fwgFy/QcAAP//AwBQSwECLQAUAAYACAAAACEA2+H2y+4AAACFAQAAEwAAAAAAAAAAAAAA&#10;AAAAAAAAW0NvbnRlbnRfVHlwZXNdLnhtbFBLAQItABQABgAIAAAAIQBa9CxbvwAAABUBAAALAAAA&#10;AAAAAAAAAAAAAB8BAABfcmVscy8ucmVsc1BLAQItABQABgAIAAAAIQDXbXiTwgAAANsAAAAPAAAA&#10;AAAAAAAAAAAAAAcCAABkcnMvZG93bnJldi54bWxQSwUGAAAAAAMAAwC3AAAA9gIAAAAA&#10;"/>
                <v:shape id="AutoShape 41" o:spid="_x0000_s1054" type="#_x0000_t80" style="position:absolute;left:8430;top:4335;width:735;height: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d0IwwAAANsAAAAPAAAAZHJzL2Rvd25yZXYueG1sRE9La8JA&#10;EL4L/odlhN50Yyhtja4iQouXgrUR8TZmJw/MzobsmqT/vlsoeJuP7zmrzWBq0VHrKssK5rMIBHFm&#10;dcWFgvT7ffoGwnlkjbVlUvBDDjbr8WiFibY9f1F39IUIIewSVFB63yRSuqwkg25mG+LA5bY16ANs&#10;C6lb7EO4qWUcRS/SYMWhocSGdiVlt+PdKDjk6aHv4sXulJ8/0+e4iq+X64dST5NhuwThafAP8b97&#10;r8P8V/j7JRwg178AAAD//wMAUEsBAi0AFAAGAAgAAAAhANvh9svuAAAAhQEAABMAAAAAAAAAAAAA&#10;AAAAAAAAAFtDb250ZW50X1R5cGVzXS54bWxQSwECLQAUAAYACAAAACEAWvQsW78AAAAVAQAACwAA&#10;AAAAAAAAAAAAAAAfAQAAX3JlbHMvLnJlbHNQSwECLQAUAAYACAAAACEAuCHdCMMAAADbAAAADwAA&#10;AAAAAAAAAAAAAAAHAgAAZHJzL2Rvd25yZXYueG1sUEsFBgAAAAADAAMAtwAAAPcCAAAAAA==&#10;"/>
                <v:shape id="AutoShape 42" o:spid="_x0000_s1055" type="#_x0000_t80" style="position:absolute;left:8535;top:5310;width:705;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kl6xgAAANsAAAAPAAAAZHJzL2Rvd25yZXYueG1sRI9La8NA&#10;DITvhf6HRYXcmnVNKK2bTSiBllwCebiU3hSv/KBerfFubOffV4dAbxIzmvm0XE+uVQP1ofFs4Gme&#10;gCIuvG24MpCfPh5fQIWIbLH1TAauFGC9ur9bYmb9yAcajrFSEsIhQwN1jF2mdShqchjmviMWrfS9&#10;wyhrX2nb4yjhrtVpkjxrhw1LQ40dbWoqfo8XZ2Bf5vtxSF83X+X3Ll+kTXr+OX8aM3uY3t9ARZri&#10;v/l2vbWCL7DyiwygV38AAAD//wMAUEsBAi0AFAAGAAgAAAAhANvh9svuAAAAhQEAABMAAAAAAAAA&#10;AAAAAAAAAAAAAFtDb250ZW50X1R5cGVzXS54bWxQSwECLQAUAAYACAAAACEAWvQsW78AAAAVAQAA&#10;CwAAAAAAAAAAAAAAAAAfAQAAX3JlbHMvLnJlbHNQSwECLQAUAAYACAAAACEAyb5JesYAAADbAAAA&#10;DwAAAAAAAAAAAAAAAAAHAgAAZHJzL2Rvd25yZXYueG1sUEsFBgAAAAADAAMAtwAAAPoCAAAAAA==&#10;"/>
                <v:shape id="AutoShape 43" o:spid="_x0000_s1056" type="#_x0000_t80" style="position:absolute;left:8535;top:6286;width:630;height: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uzhwgAAANsAAAAPAAAAZHJzL2Rvd25yZXYueG1sRE9La8JA&#10;EL4L/odlhN50YyilRlcRQemlYDUi3sbs5IHZ2ZDdJum/7xYK3ubje85qM5hadNS6yrKC+SwCQZxZ&#10;XXGhID3vp+8gnEfWWFsmBT/kYLMej1aYaNvzF3UnX4gQwi5BBaX3TSKly0oy6Ga2IQ5cbluDPsC2&#10;kLrFPoSbWsZR9CYNVhwaSmxoV1L2OH0bBcc8PfZdvNhd8utn+hpX8f12Pyj1Mhm2SxCeBv8U/7s/&#10;dJi/gL9fwgFy/QsAAP//AwBQSwECLQAUAAYACAAAACEA2+H2y+4AAACFAQAAEwAAAAAAAAAAAAAA&#10;AAAAAAAAW0NvbnRlbnRfVHlwZXNdLnhtbFBLAQItABQABgAIAAAAIQBa9CxbvwAAABUBAAALAAAA&#10;AAAAAAAAAAAAAB8BAABfcmVscy8ucmVsc1BLAQItABQABgAIAAAAIQCm8uzhwgAAANsAAAAPAAAA&#10;AAAAAAAAAAAAAAcCAABkcnMvZG93bnJldi54bWxQSwUGAAAAAAMAAwC3AAAA9gIAAAAA&#10;"/>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utoShape 44" o:spid="_x0000_s1057" type="#_x0000_t69" style="position:absolute;left:5880;top:3849;width:840;height: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wlzywgAAANsAAAAPAAAAZHJzL2Rvd25yZXYueG1sRI/BasJA&#10;EIbvgu+wjOBNN0aQkrqKiEKhp2rF65idJsHs7JJdNXn7zqHQ4/DP/803623vWvWkLjaeDSzmGSji&#10;0tuGKwPf5+PsDVRMyBZbz2RgoAjbzXi0xsL6F3/R85QqJRCOBRqoUwqF1rGsyWGc+0As2Y/vHCYZ&#10;u0rbDl8Cd63Os2ylHTYsF2oMtK+pvJ8eTjRsEy7D6jwc8lL7z93lGm790pjppN+9g0rUp//lv/aH&#10;NZCLvfwiANCbXwAAAP//AwBQSwECLQAUAAYACAAAACEA2+H2y+4AAACFAQAAEwAAAAAAAAAAAAAA&#10;AAAAAAAAW0NvbnRlbnRfVHlwZXNdLnhtbFBLAQItABQABgAIAAAAIQBa9CxbvwAAABUBAAALAAAA&#10;AAAAAAAAAAAAAB8BAABfcmVscy8ucmVsc1BLAQItABQABgAIAAAAIQD5wlzywgAAANsAAAAPAAAA&#10;AAAAAAAAAAAAAAcCAABkcnMvZG93bnJldi54bWxQSwUGAAAAAAMAAwC3AAAA9gIAAAAA&#10;"/>
                <v:shape id="AutoShape 45" o:spid="_x0000_s1058" type="#_x0000_t69" style="position:absolute;left:5880;top:4811;width:840;height: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vlpwwAAANsAAAAPAAAAZHJzL2Rvd25yZXYueG1sRI9Ba8JA&#10;EIXvQv/DMgVvZmMKUqKrSGmh0JOxweuYHZPQ7OyS3Zrk37uC4PHx5n1v3mY3mk5cqfetZQXLJAVB&#10;XFndcq3g9/i1eAfhA7LGzjIpmMjDbvsy22Cu7cAHuhahFhHCPkcFTQgul9JXDRn0iXXE0bvY3mCI&#10;sq+l7nGIcNPJLE1X0mDLsaFBRx8NVX/Fv4lv6NaV0+o4fWaVtD/78uTO45tS89dxvwYRaAzP40f6&#10;WyvIlnDfEgEgtzcAAAD//wMAUEsBAi0AFAAGAAgAAAAhANvh9svuAAAAhQEAABMAAAAAAAAAAAAA&#10;AAAAAAAAAFtDb250ZW50X1R5cGVzXS54bWxQSwECLQAUAAYACAAAACEAWvQsW78AAAAVAQAACwAA&#10;AAAAAAAAAAAAAAAfAQAAX3JlbHMvLnJlbHNQSwECLQAUAAYACAAAACEAlo75acMAAADbAAAADwAA&#10;AAAAAAAAAAAAAAAHAgAAZHJzL2Rvd25yZXYueG1sUEsFBgAAAAADAAMAtwAAAPcCAAAAAA==&#10;"/>
                <v:shape id="AutoShape 46" o:spid="_x0000_s1059" type="#_x0000_t69" style="position:absolute;left:5880;top:5686;width:840;height: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GcewwAAANsAAAAPAAAAZHJzL2Rvd25yZXYueG1sRI9Ba8JA&#10;EIXvBf/DMoK3ummEIDEbkaJQ8NSoeB2z0yQ0O7tkt5r8e7dQ6PHx5n1vXrEdTS/uNPjOsoK3ZQKC&#10;uLa640bB+XR4XYPwAVljb5kUTORhW85eCsy1ffAn3avQiAhhn6OCNgSXS+nrlgz6pXXE0fuyg8EQ&#10;5dBIPeAjwk0v0yTJpMGOY0OLjt5bqr+rHxPf0J27TNlp2qe1tMfd5epu40qpxXzcbUAEGsP/8V/6&#10;QytIU/jdEgEgyycAAAD//wMAUEsBAi0AFAAGAAgAAAAhANvh9svuAAAAhQEAABMAAAAAAAAAAAAA&#10;AAAAAAAAAFtDb250ZW50X1R5cGVzXS54bWxQSwECLQAUAAYACAAAACEAWvQsW78AAAAVAQAACwAA&#10;AAAAAAAAAAAAAAAfAQAAX3JlbHMvLnJlbHNQSwECLQAUAAYACAAAACEAZlxnHsMAAADbAAAADwAA&#10;AAAAAAAAAAAAAAAHAgAAZHJzL2Rvd25yZXYueG1sUEsFBgAAAAADAAMAtwAAAPcCAAAAAA==&#10;"/>
                <v:shape id="AutoShape 47" o:spid="_x0000_s1060" type="#_x0000_t69" style="position:absolute;left:5880;top:6735;width:840;height: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MKFwgAAANsAAAAPAAAAZHJzL2Rvd25yZXYueG1sRI9Pi8Iw&#10;EMXvwn6HMAt703QriFRjKbLCwp78h9exGdtiMwlN1PbbbwTB4+PN+715y7w3rbhT5xvLCr4nCQji&#10;0uqGKwWH/WY8B+EDssbWMikYyEO++hgtMdP2wVu670IlIoR9hgrqEFwmpS9rMugn1hFH72I7gyHK&#10;rpK6w0eEm1amSTKTBhuODTU6WtdUXnc3E9/QjTsOs/3wk5bS/hXHkzv3U6W+PvtiASJQH97Hr/Sv&#10;VpBO4bklAkCu/gEAAP//AwBQSwECLQAUAAYACAAAACEA2+H2y+4AAACFAQAAEwAAAAAAAAAAAAAA&#10;AAAAAAAAW0NvbnRlbnRfVHlwZXNdLnhtbFBLAQItABQABgAIAAAAIQBa9CxbvwAAABUBAAALAAAA&#10;AAAAAAAAAAAAAB8BAABfcmVscy8ucmVsc1BLAQItABQABgAIAAAAIQAJEMKFwgAAANsAAAAPAAAA&#10;AAAAAAAAAAAAAAcCAABkcnMvZG93bnJldi54bWxQSwUGAAAAAAMAAwC3AAAA9gIAAAAA&#10;"/>
              </v:group>
            </w:pict>
          </mc:Fallback>
        </mc:AlternateContent>
      </w:r>
    </w:p>
    <w:p w:rsidR="007F6B2C" w:rsidRPr="000353B6" w:rsidRDefault="007F6B2C" w:rsidP="007F6B2C">
      <w:pPr>
        <w:ind w:firstLine="720"/>
        <w:jc w:val="both"/>
        <w:rPr>
          <w:szCs w:val="26"/>
        </w:rPr>
      </w:pPr>
    </w:p>
    <w:p w:rsidR="007F6B2C" w:rsidRPr="000353B6" w:rsidRDefault="007F6B2C" w:rsidP="007F6B2C">
      <w:pPr>
        <w:ind w:firstLine="720"/>
        <w:jc w:val="both"/>
        <w:rPr>
          <w:szCs w:val="26"/>
        </w:rPr>
      </w:pPr>
    </w:p>
    <w:p w:rsidR="007F6B2C" w:rsidRPr="000353B6" w:rsidRDefault="007F6B2C" w:rsidP="007F6B2C">
      <w:pPr>
        <w:ind w:firstLine="720"/>
        <w:jc w:val="both"/>
        <w:rPr>
          <w:szCs w:val="26"/>
        </w:rPr>
      </w:pPr>
    </w:p>
    <w:p w:rsidR="007F6B2C" w:rsidRPr="000353B6" w:rsidRDefault="007F6B2C" w:rsidP="007F6B2C">
      <w:pPr>
        <w:ind w:firstLine="720"/>
        <w:jc w:val="both"/>
        <w:rPr>
          <w:szCs w:val="26"/>
        </w:rPr>
      </w:pPr>
    </w:p>
    <w:p w:rsidR="007F6B2C" w:rsidRPr="000353B6" w:rsidRDefault="007F6B2C" w:rsidP="007F6B2C">
      <w:pPr>
        <w:autoSpaceDE w:val="0"/>
        <w:autoSpaceDN w:val="0"/>
        <w:adjustRightInd w:val="0"/>
        <w:ind w:firstLine="720"/>
        <w:jc w:val="both"/>
        <w:rPr>
          <w:szCs w:val="26"/>
        </w:rPr>
      </w:pPr>
    </w:p>
    <w:p w:rsidR="007F6B2C" w:rsidRPr="000353B6" w:rsidRDefault="007F6B2C" w:rsidP="007F6B2C">
      <w:pPr>
        <w:autoSpaceDE w:val="0"/>
        <w:autoSpaceDN w:val="0"/>
        <w:adjustRightInd w:val="0"/>
        <w:ind w:firstLine="720"/>
        <w:jc w:val="both"/>
        <w:rPr>
          <w:szCs w:val="26"/>
        </w:rPr>
      </w:pPr>
    </w:p>
    <w:p w:rsidR="007F6B2C" w:rsidRPr="000353B6" w:rsidRDefault="007F6B2C" w:rsidP="007F6B2C">
      <w:pPr>
        <w:ind w:firstLine="720"/>
        <w:jc w:val="both"/>
        <w:rPr>
          <w:szCs w:val="26"/>
        </w:rPr>
      </w:pPr>
    </w:p>
    <w:p w:rsidR="00364962" w:rsidRDefault="00364962" w:rsidP="007F6B2C">
      <w:pPr>
        <w:spacing w:after="0" w:line="240" w:lineRule="auto"/>
        <w:ind w:firstLine="720"/>
        <w:jc w:val="center"/>
        <w:rPr>
          <w:i/>
          <w:szCs w:val="26"/>
        </w:rPr>
      </w:pPr>
    </w:p>
    <w:p w:rsidR="00364962" w:rsidRDefault="00364962" w:rsidP="007F6B2C">
      <w:pPr>
        <w:spacing w:after="0" w:line="240" w:lineRule="auto"/>
        <w:ind w:firstLine="720"/>
        <w:jc w:val="center"/>
        <w:rPr>
          <w:i/>
          <w:szCs w:val="26"/>
        </w:rPr>
      </w:pPr>
    </w:p>
    <w:p w:rsidR="007F6B2C" w:rsidRPr="000353B6" w:rsidRDefault="007F6B2C" w:rsidP="007F6B2C">
      <w:pPr>
        <w:spacing w:after="0" w:line="240" w:lineRule="auto"/>
        <w:ind w:firstLine="720"/>
        <w:jc w:val="center"/>
        <w:rPr>
          <w:i/>
          <w:szCs w:val="26"/>
        </w:rPr>
      </w:pPr>
      <w:r w:rsidRPr="000353B6">
        <w:rPr>
          <w:i/>
          <w:szCs w:val="26"/>
        </w:rPr>
        <w:t>Hình 2. NL hành động và triết lí giáo dục của UNESSCO</w:t>
      </w:r>
    </w:p>
    <w:p w:rsidR="007F6B2C" w:rsidRPr="000353B6" w:rsidRDefault="007F6B2C" w:rsidP="007F6B2C">
      <w:pPr>
        <w:autoSpaceDE w:val="0"/>
        <w:autoSpaceDN w:val="0"/>
        <w:adjustRightInd w:val="0"/>
        <w:spacing w:after="0" w:line="240" w:lineRule="auto"/>
        <w:ind w:firstLine="720"/>
        <w:jc w:val="both"/>
        <w:rPr>
          <w:color w:val="252525"/>
          <w:szCs w:val="26"/>
          <w:lang w:val="vi-VN"/>
        </w:rPr>
      </w:pPr>
      <w:r w:rsidRPr="000353B6">
        <w:rPr>
          <w:bCs/>
          <w:szCs w:val="26"/>
        </w:rPr>
        <w:t xml:space="preserve">Có thể kết luận rằng </w:t>
      </w:r>
      <w:r w:rsidRPr="000353B6">
        <w:rPr>
          <w:szCs w:val="26"/>
        </w:rPr>
        <w:t>KT, ĐG</w:t>
      </w:r>
      <w:r w:rsidRPr="000353B6">
        <w:rPr>
          <w:bCs/>
          <w:szCs w:val="26"/>
        </w:rPr>
        <w:t xml:space="preserve"> kết quả học tập của người học theo tiếp cận năng lực </w:t>
      </w:r>
      <w:r w:rsidRPr="000353B6">
        <w:rPr>
          <w:color w:val="252525"/>
          <w:szCs w:val="26"/>
          <w:lang w:val="vi-VN"/>
        </w:rPr>
        <w:t xml:space="preserve">không chỉ </w:t>
      </w:r>
      <w:r w:rsidRPr="000353B6">
        <w:rPr>
          <w:color w:val="252525"/>
          <w:szCs w:val="26"/>
        </w:rPr>
        <w:t>KT, ĐG</w:t>
      </w:r>
      <w:r w:rsidRPr="000353B6">
        <w:rPr>
          <w:color w:val="252525"/>
          <w:szCs w:val="26"/>
          <w:lang w:val="vi-VN"/>
        </w:rPr>
        <w:t xml:space="preserve"> mục tiêu phát triển NL chuyên môn bao gồm </w:t>
      </w:r>
      <w:r w:rsidRPr="000353B6">
        <w:rPr>
          <w:color w:val="252525"/>
          <w:szCs w:val="26"/>
        </w:rPr>
        <w:t>kiến</w:t>
      </w:r>
      <w:r w:rsidRPr="000353B6">
        <w:rPr>
          <w:color w:val="252525"/>
          <w:szCs w:val="26"/>
          <w:lang w:val="vi-VN"/>
        </w:rPr>
        <w:t xml:space="preserve"> thức, kĩ năng chuyên môn</w:t>
      </w:r>
      <w:r w:rsidRPr="000353B6">
        <w:rPr>
          <w:color w:val="252525"/>
          <w:szCs w:val="26"/>
        </w:rPr>
        <w:t xml:space="preserve"> và thái độ</w:t>
      </w:r>
      <w:r w:rsidRPr="000353B6">
        <w:rPr>
          <w:color w:val="252525"/>
          <w:szCs w:val="26"/>
          <w:lang w:val="vi-VN"/>
        </w:rPr>
        <w:t xml:space="preserve"> mà còn </w:t>
      </w:r>
      <w:r w:rsidRPr="000353B6">
        <w:rPr>
          <w:szCs w:val="26"/>
        </w:rPr>
        <w:t>KT, ĐG</w:t>
      </w:r>
      <w:r w:rsidRPr="000353B6">
        <w:rPr>
          <w:bCs/>
          <w:szCs w:val="26"/>
        </w:rPr>
        <w:t xml:space="preserve"> </w:t>
      </w:r>
      <w:r w:rsidRPr="000353B6">
        <w:rPr>
          <w:color w:val="252525"/>
          <w:szCs w:val="26"/>
          <w:lang w:val="vi-VN"/>
        </w:rPr>
        <w:t>NL phương pháp, NL xã hội và NL cá thể. KT, ĐG</w:t>
      </w:r>
      <w:r w:rsidRPr="000353B6">
        <w:rPr>
          <w:bCs/>
          <w:szCs w:val="26"/>
        </w:rPr>
        <w:t xml:space="preserve"> các </w:t>
      </w:r>
      <w:r w:rsidRPr="000353B6">
        <w:rPr>
          <w:color w:val="252525"/>
          <w:szCs w:val="26"/>
          <w:lang w:val="vi-VN"/>
        </w:rPr>
        <w:t>NL này không tách rời nhau mà có mối quan hệ chặt chẽ. KT, ĐG</w:t>
      </w:r>
      <w:r w:rsidRPr="000353B6">
        <w:rPr>
          <w:bCs/>
          <w:szCs w:val="26"/>
        </w:rPr>
        <w:t xml:space="preserve"> NL</w:t>
      </w:r>
      <w:r w:rsidRPr="000353B6">
        <w:rPr>
          <w:color w:val="252525"/>
          <w:szCs w:val="26"/>
          <w:lang w:val="vi-VN"/>
        </w:rPr>
        <w:t xml:space="preserve"> hành động được hình thành trên cơ sở kết hợp</w:t>
      </w:r>
      <w:r w:rsidRPr="000353B6">
        <w:rPr>
          <w:color w:val="252525"/>
          <w:szCs w:val="26"/>
        </w:rPr>
        <w:t xml:space="preserve"> tổng hòa với</w:t>
      </w:r>
      <w:r w:rsidRPr="000353B6">
        <w:rPr>
          <w:color w:val="252525"/>
          <w:szCs w:val="26"/>
          <w:lang w:val="vi-VN"/>
        </w:rPr>
        <w:t xml:space="preserve"> KT, ĐG</w:t>
      </w:r>
      <w:r w:rsidRPr="000353B6">
        <w:rPr>
          <w:bCs/>
          <w:szCs w:val="26"/>
        </w:rPr>
        <w:t xml:space="preserve"> </w:t>
      </w:r>
      <w:r w:rsidRPr="000353B6">
        <w:rPr>
          <w:color w:val="252525"/>
          <w:szCs w:val="26"/>
          <w:lang w:val="vi-VN"/>
        </w:rPr>
        <w:t>các NL này.</w:t>
      </w:r>
    </w:p>
    <w:p w:rsidR="00E36A20" w:rsidRPr="000353B6" w:rsidRDefault="00E36A20" w:rsidP="00E36A20">
      <w:pPr>
        <w:pStyle w:val="NormalWeb"/>
        <w:spacing w:before="0" w:beforeAutospacing="0" w:after="0" w:afterAutospacing="0"/>
        <w:ind w:firstLine="720"/>
        <w:jc w:val="both"/>
        <w:rPr>
          <w:b/>
          <w:sz w:val="26"/>
          <w:szCs w:val="26"/>
        </w:rPr>
      </w:pPr>
      <w:r w:rsidRPr="000353B6">
        <w:rPr>
          <w:b/>
          <w:sz w:val="26"/>
          <w:szCs w:val="26"/>
        </w:rPr>
        <w:lastRenderedPageBreak/>
        <w:t>4. Phát triển khung năng lực và bộ tiêu chí đánh giá năng lực của sinh viên trong giáo dục nghề nghiệp</w:t>
      </w:r>
    </w:p>
    <w:p w:rsidR="00A661BE" w:rsidRPr="000353B6" w:rsidRDefault="00A661BE" w:rsidP="00E36A20">
      <w:pPr>
        <w:pStyle w:val="NormalWeb"/>
        <w:spacing w:before="0" w:beforeAutospacing="0" w:after="0" w:afterAutospacing="0"/>
        <w:ind w:firstLine="720"/>
        <w:jc w:val="both"/>
        <w:rPr>
          <w:b/>
          <w:i/>
          <w:sz w:val="26"/>
          <w:szCs w:val="26"/>
        </w:rPr>
      </w:pPr>
      <w:r w:rsidRPr="000353B6">
        <w:rPr>
          <w:b/>
          <w:i/>
          <w:sz w:val="26"/>
          <w:szCs w:val="26"/>
        </w:rPr>
        <w:t xml:space="preserve">4.1. </w:t>
      </w:r>
      <w:r w:rsidR="0079748A" w:rsidRPr="000353B6">
        <w:rPr>
          <w:b/>
          <w:i/>
          <w:sz w:val="26"/>
          <w:szCs w:val="26"/>
        </w:rPr>
        <w:t xml:space="preserve">Phát triển </w:t>
      </w:r>
      <w:r w:rsidR="00BA1023" w:rsidRPr="000353B6">
        <w:rPr>
          <w:b/>
          <w:i/>
          <w:sz w:val="26"/>
          <w:szCs w:val="26"/>
        </w:rPr>
        <w:t xml:space="preserve">mô hình năng lực và </w:t>
      </w:r>
      <w:r w:rsidR="0079748A" w:rsidRPr="000353B6">
        <w:rPr>
          <w:b/>
          <w:i/>
          <w:sz w:val="26"/>
          <w:szCs w:val="26"/>
        </w:rPr>
        <w:t xml:space="preserve">khung năng lực của sinh viên trong giáo dục nghề nghiệp </w:t>
      </w:r>
    </w:p>
    <w:p w:rsidR="00E36A20" w:rsidRPr="000353B6" w:rsidRDefault="0079748A" w:rsidP="007F6B2C">
      <w:pPr>
        <w:autoSpaceDE w:val="0"/>
        <w:autoSpaceDN w:val="0"/>
        <w:adjustRightInd w:val="0"/>
        <w:spacing w:after="0" w:line="240" w:lineRule="auto"/>
        <w:ind w:firstLine="720"/>
        <w:jc w:val="both"/>
        <w:rPr>
          <w:color w:val="252525"/>
          <w:szCs w:val="26"/>
        </w:rPr>
      </w:pPr>
      <w:r w:rsidRPr="000353B6">
        <w:rPr>
          <w:color w:val="252525"/>
          <w:szCs w:val="26"/>
        </w:rPr>
        <w:t>Năng lực của sinh viên được định nghĩa theo hai trường phái Mỹ và trường phái Anh; Năng lực theo trường phái Mỹ: Năng lực là bất kỳ yếu tố tâm lý của cá nhân có thể giúp hoàn thành nhanh chóng công việc hay hành động nào đó mộ</w:t>
      </w:r>
      <w:r w:rsidR="003673BD" w:rsidRPr="000353B6">
        <w:rPr>
          <w:color w:val="252525"/>
          <w:szCs w:val="26"/>
        </w:rPr>
        <w:t>t c</w:t>
      </w:r>
      <w:r w:rsidR="00980C5C" w:rsidRPr="000353B6">
        <w:rPr>
          <w:color w:val="252525"/>
          <w:szCs w:val="26"/>
        </w:rPr>
        <w:t>á</w:t>
      </w:r>
      <w:r w:rsidRPr="000353B6">
        <w:rPr>
          <w:color w:val="252525"/>
          <w:szCs w:val="26"/>
        </w:rPr>
        <w:t>ch hiệu quả</w:t>
      </w:r>
      <w:r w:rsidR="00980C5C" w:rsidRPr="000353B6">
        <w:rPr>
          <w:color w:val="252525"/>
          <w:szCs w:val="26"/>
        </w:rPr>
        <w:t>; Năng lực theo trường phái Anh: Năng lực giới hạn bởi 03 yếu tố: kiến thức, kỹ năng và thái độ.</w:t>
      </w:r>
    </w:p>
    <w:p w:rsidR="00980C5C" w:rsidRPr="000353B6" w:rsidRDefault="00980C5C" w:rsidP="007F6B2C">
      <w:pPr>
        <w:autoSpaceDE w:val="0"/>
        <w:autoSpaceDN w:val="0"/>
        <w:adjustRightInd w:val="0"/>
        <w:spacing w:after="0" w:line="240" w:lineRule="auto"/>
        <w:ind w:firstLine="720"/>
        <w:jc w:val="both"/>
        <w:rPr>
          <w:color w:val="252525"/>
          <w:szCs w:val="26"/>
        </w:rPr>
      </w:pPr>
      <w:r w:rsidRPr="000353B6">
        <w:rPr>
          <w:color w:val="252525"/>
          <w:szCs w:val="26"/>
        </w:rPr>
        <w:t>Năng lực con người được ví như hai phần của tảng băng gồm phần nổi và phần chìm; phần nổi chiếm từ 10% đến 20%</w:t>
      </w:r>
      <w:r w:rsidR="00E829CE" w:rsidRPr="000353B6">
        <w:rPr>
          <w:color w:val="252525"/>
          <w:szCs w:val="26"/>
        </w:rPr>
        <w:t>. Phần có thể nhìn thấy được thông qua các hình thức đánh giá</w:t>
      </w:r>
      <w:r w:rsidRPr="000353B6">
        <w:rPr>
          <w:color w:val="252525"/>
          <w:szCs w:val="26"/>
        </w:rPr>
        <w:t>,</w:t>
      </w:r>
      <w:r w:rsidR="00E829CE" w:rsidRPr="000353B6">
        <w:rPr>
          <w:color w:val="252525"/>
          <w:szCs w:val="26"/>
        </w:rPr>
        <w:t xml:space="preserve"> phỏng vấn, theo dõi, … P</w:t>
      </w:r>
      <w:r w:rsidRPr="000353B6">
        <w:rPr>
          <w:color w:val="252525"/>
          <w:szCs w:val="26"/>
        </w:rPr>
        <w:t>hần chìm từ 80% đến 90%</w:t>
      </w:r>
      <w:r w:rsidR="00E829CE" w:rsidRPr="000353B6">
        <w:rPr>
          <w:color w:val="252525"/>
          <w:szCs w:val="26"/>
        </w:rPr>
        <w:t>, đây chính là phần tiềm ẩn cần phát hiện, phát huy và phát triển</w:t>
      </w:r>
      <w:r w:rsidR="00E85C62">
        <w:rPr>
          <w:color w:val="252525"/>
          <w:szCs w:val="26"/>
        </w:rPr>
        <w:t xml:space="preserve"> [8]</w:t>
      </w:r>
      <w:r w:rsidR="00E829CE" w:rsidRPr="000353B6">
        <w:rPr>
          <w:color w:val="252525"/>
          <w:szCs w:val="26"/>
        </w:rPr>
        <w:t>.</w:t>
      </w:r>
    </w:p>
    <w:p w:rsidR="00FA7878" w:rsidRPr="000353B6" w:rsidRDefault="00FA7878" w:rsidP="007F6B2C">
      <w:pPr>
        <w:autoSpaceDE w:val="0"/>
        <w:autoSpaceDN w:val="0"/>
        <w:adjustRightInd w:val="0"/>
        <w:spacing w:after="0" w:line="240" w:lineRule="auto"/>
        <w:ind w:firstLine="720"/>
        <w:jc w:val="both"/>
        <w:rPr>
          <w:color w:val="252525"/>
          <w:szCs w:val="26"/>
        </w:rPr>
      </w:pPr>
      <w:r w:rsidRPr="000353B6">
        <w:rPr>
          <w:color w:val="252525"/>
          <w:szCs w:val="26"/>
        </w:rPr>
        <w:t xml:space="preserve">Mô hình năng lực là mô tả tổ hợp các kiến thức, kỹ năng và </w:t>
      </w:r>
      <w:r w:rsidR="00945E51" w:rsidRPr="000353B6">
        <w:rPr>
          <w:color w:val="252525"/>
          <w:szCs w:val="26"/>
        </w:rPr>
        <w:t>thái độ bản thân (đặc điểm cá nhân)</w:t>
      </w:r>
      <w:r w:rsidR="0031183C" w:rsidRPr="000353B6">
        <w:rPr>
          <w:color w:val="252525"/>
          <w:szCs w:val="26"/>
        </w:rPr>
        <w:t xml:space="preserve"> cần để hoàn thành tốt một vai trò hoặc công việc</w:t>
      </w:r>
      <w:r w:rsidR="00730305" w:rsidRPr="000353B6">
        <w:rPr>
          <w:color w:val="252525"/>
          <w:szCs w:val="26"/>
        </w:rPr>
        <w:t>. Mô hình năng lực được sử dụng phổ biến nhất hiệ</w:t>
      </w:r>
      <w:r w:rsidR="00BB04E1" w:rsidRPr="000353B6">
        <w:rPr>
          <w:color w:val="252525"/>
          <w:szCs w:val="26"/>
        </w:rPr>
        <w:t>n nay</w:t>
      </w:r>
      <w:r w:rsidR="00B27AEF" w:rsidRPr="000353B6">
        <w:rPr>
          <w:color w:val="252525"/>
          <w:szCs w:val="26"/>
        </w:rPr>
        <w:t xml:space="preserve"> </w:t>
      </w:r>
      <w:r w:rsidR="00F92D76" w:rsidRPr="000353B6">
        <w:rPr>
          <w:color w:val="252525"/>
          <w:szCs w:val="26"/>
        </w:rPr>
        <w:t>– mô hình đào tạo và phát triển năng lực cá nhân.</w:t>
      </w:r>
      <w:r w:rsidR="003E4F5B" w:rsidRPr="000353B6">
        <w:rPr>
          <w:color w:val="252525"/>
          <w:szCs w:val="26"/>
        </w:rPr>
        <w:t xml:space="preserve"> Benjamin Bloom (1956) là người phát triển </w:t>
      </w:r>
      <w:r w:rsidR="00B27AEF" w:rsidRPr="000353B6">
        <w:rPr>
          <w:color w:val="252525"/>
          <w:szCs w:val="26"/>
        </w:rPr>
        <w:t>mô hình đào tạo và phát triển năng lực cá nhân</w:t>
      </w:r>
      <w:r w:rsidR="003E4F5B" w:rsidRPr="000353B6">
        <w:rPr>
          <w:color w:val="252525"/>
          <w:szCs w:val="26"/>
        </w:rPr>
        <w:t xml:space="preserve"> và đưa ra tiêu chuẩn nghề nghiệp cho các chức danh công việc dựa trên ba nhóm tiêu chuẩn chính</w:t>
      </w:r>
      <w:r w:rsidR="00F37164" w:rsidRPr="000353B6">
        <w:rPr>
          <w:color w:val="252525"/>
          <w:szCs w:val="26"/>
        </w:rPr>
        <w:t xml:space="preserve"> thái độ, kỹ năng và kiến thức</w:t>
      </w:r>
      <w:r w:rsidR="00E85C62">
        <w:rPr>
          <w:color w:val="252525"/>
          <w:szCs w:val="26"/>
        </w:rPr>
        <w:t xml:space="preserve"> [2]</w:t>
      </w:r>
      <w:r w:rsidR="00F37164" w:rsidRPr="000353B6">
        <w:rPr>
          <w:color w:val="252525"/>
          <w:szCs w:val="26"/>
        </w:rPr>
        <w:t>.</w:t>
      </w:r>
    </w:p>
    <w:p w:rsidR="00376E9F" w:rsidRPr="000353B6" w:rsidRDefault="00376E9F" w:rsidP="007F6B2C">
      <w:pPr>
        <w:autoSpaceDE w:val="0"/>
        <w:autoSpaceDN w:val="0"/>
        <w:adjustRightInd w:val="0"/>
        <w:spacing w:after="0" w:line="240" w:lineRule="auto"/>
        <w:ind w:firstLine="720"/>
        <w:jc w:val="both"/>
        <w:rPr>
          <w:color w:val="252525"/>
          <w:szCs w:val="26"/>
        </w:rPr>
      </w:pPr>
      <w:r w:rsidRPr="000353B6">
        <w:rPr>
          <w:color w:val="252525"/>
          <w:szCs w:val="26"/>
        </w:rPr>
        <w:t>Trong đó, kiến thức được hiểu là những năng lực về thu thập dữ liệu, năng lực hiểu các vấn đề, năng lực ứng dụng, năng lực phân tích, năng lực tổng hợp, năng lực đánh giá. Đây là những năng lực cơ bản của một cá nhân cần hội thụ khi tiếp nhận một công việc</w:t>
      </w:r>
      <w:r w:rsidR="00982432" w:rsidRPr="000353B6">
        <w:rPr>
          <w:color w:val="252525"/>
          <w:szCs w:val="26"/>
        </w:rPr>
        <w:t>. Công việc càng phức tạp thì cấp độ yêu cầu về các năng lực này càng cao</w:t>
      </w:r>
      <w:r w:rsidR="0073120D" w:rsidRPr="000353B6">
        <w:rPr>
          <w:color w:val="252525"/>
          <w:szCs w:val="26"/>
        </w:rPr>
        <w:t xml:space="preserve">. Các năng lực này sẽ được cụ thể hóa </w:t>
      </w:r>
      <w:r w:rsidR="007B2762" w:rsidRPr="000353B6">
        <w:rPr>
          <w:color w:val="252525"/>
          <w:szCs w:val="26"/>
        </w:rPr>
        <w:t xml:space="preserve">theo đặc thù của từng công việc. </w:t>
      </w:r>
    </w:p>
    <w:p w:rsidR="007B2762" w:rsidRPr="000353B6" w:rsidRDefault="007B2762" w:rsidP="007F6B2C">
      <w:pPr>
        <w:autoSpaceDE w:val="0"/>
        <w:autoSpaceDN w:val="0"/>
        <w:adjustRightInd w:val="0"/>
        <w:spacing w:after="0" w:line="240" w:lineRule="auto"/>
        <w:ind w:firstLine="720"/>
        <w:jc w:val="both"/>
        <w:rPr>
          <w:color w:val="252525"/>
          <w:szCs w:val="26"/>
        </w:rPr>
      </w:pPr>
      <w:r w:rsidRPr="000353B6">
        <w:rPr>
          <w:color w:val="252525"/>
          <w:szCs w:val="26"/>
        </w:rPr>
        <w:t xml:space="preserve">Phẩm chất kỹ năng chính là năng lực thực hiện các công việc, biến kiến thức thành hành động. Thông thường kỹ năng thường chia thành các cấp độ chính như: bắt chước (quan sát và hành vi khuôn mẫu), ứng dụng (thực hiện một số hành động bằng các làm theo hướng dẫn), </w:t>
      </w:r>
      <w:r w:rsidR="006649E1" w:rsidRPr="000353B6">
        <w:rPr>
          <w:color w:val="252525"/>
          <w:szCs w:val="26"/>
        </w:rPr>
        <w:t>vận dụng (chính xác hơn với mỗi hoàn cảnh) và vận dụng sáng tạo (trở tành phản xạ tự nhiên).</w:t>
      </w:r>
    </w:p>
    <w:p w:rsidR="006649E1" w:rsidRPr="000353B6" w:rsidRDefault="006649E1" w:rsidP="007F6B2C">
      <w:pPr>
        <w:autoSpaceDE w:val="0"/>
        <w:autoSpaceDN w:val="0"/>
        <w:adjustRightInd w:val="0"/>
        <w:spacing w:after="0" w:line="240" w:lineRule="auto"/>
        <w:ind w:firstLine="720"/>
        <w:jc w:val="both"/>
        <w:rPr>
          <w:color w:val="252525"/>
          <w:szCs w:val="26"/>
        </w:rPr>
      </w:pPr>
      <w:r w:rsidRPr="000353B6">
        <w:rPr>
          <w:color w:val="252525"/>
          <w:szCs w:val="26"/>
        </w:rPr>
        <w:t>Thái độ thường bao gồm các nhân tố thuộc về thế giới quan tiếp nhận và phản ứng lại các thực tế, xác định giá trị, giá trị ưu tiên</w:t>
      </w:r>
      <w:r w:rsidR="001811A2" w:rsidRPr="000353B6">
        <w:rPr>
          <w:color w:val="252525"/>
          <w:szCs w:val="26"/>
        </w:rPr>
        <w:t xml:space="preserve">. Các phẩm chất và hành vi thể hiện thái độ của cá nhân </w:t>
      </w:r>
      <w:r w:rsidR="00B40108" w:rsidRPr="000353B6">
        <w:rPr>
          <w:color w:val="252525"/>
          <w:szCs w:val="26"/>
        </w:rPr>
        <w:t>với công việc, động cơ cũng như những tố chất cần có để đảm bảo tốt công việc.</w:t>
      </w:r>
    </w:p>
    <w:p w:rsidR="00B40108" w:rsidRPr="000353B6" w:rsidRDefault="006F7A0D" w:rsidP="007F6B2C">
      <w:pPr>
        <w:autoSpaceDE w:val="0"/>
        <w:autoSpaceDN w:val="0"/>
        <w:adjustRightInd w:val="0"/>
        <w:spacing w:after="0" w:line="240" w:lineRule="auto"/>
        <w:ind w:firstLine="720"/>
        <w:jc w:val="both"/>
        <w:rPr>
          <w:color w:val="252525"/>
          <w:szCs w:val="26"/>
        </w:rPr>
      </w:pPr>
      <w:r w:rsidRPr="000353B6">
        <w:rPr>
          <w:color w:val="252525"/>
          <w:szCs w:val="26"/>
        </w:rPr>
        <w:t>Khung năng lực hay còn gọi là hồ sơ năng lực: Mỗi công việc sẽ yêu cầu một tập hợp các năng lực về kiến thức, kỹ năng và đặc điểm cá nhân cần để hoàn thành tốt một vai trò/công việc. Khung năng lực là một phương pháp tổng hợp nhằm hổ trợ công việc một cách tích cực cho người học.</w:t>
      </w:r>
      <w:r w:rsidR="00E32211" w:rsidRPr="000353B6">
        <w:rPr>
          <w:color w:val="252525"/>
          <w:szCs w:val="26"/>
        </w:rPr>
        <w:t xml:space="preserve"> Các năng lực trong khung năng lực có thể được sử dụng làm tiêu chuẩn đánh giá</w:t>
      </w:r>
      <w:r w:rsidR="00337538" w:rsidRPr="000353B6">
        <w:rPr>
          <w:color w:val="252525"/>
          <w:szCs w:val="26"/>
        </w:rPr>
        <w:t xml:space="preserve"> sinh viên; khung năng lực còn giúp cho giảng viên bức tranh toàn diện về các yêu cầu công việc</w:t>
      </w:r>
      <w:r w:rsidR="00E85C62">
        <w:rPr>
          <w:color w:val="252525"/>
          <w:szCs w:val="26"/>
        </w:rPr>
        <w:t xml:space="preserve"> [12], [13]</w:t>
      </w:r>
      <w:r w:rsidR="00337538" w:rsidRPr="000353B6">
        <w:rPr>
          <w:color w:val="252525"/>
          <w:szCs w:val="26"/>
        </w:rPr>
        <w:t>.</w:t>
      </w:r>
    </w:p>
    <w:p w:rsidR="00337538" w:rsidRPr="000353B6" w:rsidRDefault="00337538" w:rsidP="007F6B2C">
      <w:pPr>
        <w:autoSpaceDE w:val="0"/>
        <w:autoSpaceDN w:val="0"/>
        <w:adjustRightInd w:val="0"/>
        <w:spacing w:after="0" w:line="240" w:lineRule="auto"/>
        <w:ind w:firstLine="720"/>
        <w:jc w:val="both"/>
        <w:rPr>
          <w:color w:val="252525"/>
          <w:szCs w:val="26"/>
        </w:rPr>
      </w:pPr>
      <w:r w:rsidRPr="000353B6">
        <w:rPr>
          <w:color w:val="252525"/>
          <w:szCs w:val="26"/>
        </w:rPr>
        <w:t>Cấu trúc khung năng lực gồm 04 nhóm chính đó là: Năng lực theo vai trò, năng lực cốt lõi, năng lực chuyên môn  và năng lực hành vi. Tuy nhiên các nhóm năng lực này không tách bạch riêng lẻ mà chồng lấn và giao thoa trong cấu trúc chung của khung năng lực</w:t>
      </w:r>
      <w:r w:rsidR="00E85C62">
        <w:rPr>
          <w:color w:val="252525"/>
          <w:szCs w:val="26"/>
        </w:rPr>
        <w:t xml:space="preserve"> [12]</w:t>
      </w:r>
      <w:r w:rsidRPr="000353B6">
        <w:rPr>
          <w:color w:val="252525"/>
          <w:szCs w:val="26"/>
        </w:rPr>
        <w:t>.</w:t>
      </w:r>
    </w:p>
    <w:p w:rsidR="00BA1023" w:rsidRDefault="00BA1023" w:rsidP="007F6B2C">
      <w:pPr>
        <w:autoSpaceDE w:val="0"/>
        <w:autoSpaceDN w:val="0"/>
        <w:adjustRightInd w:val="0"/>
        <w:spacing w:after="0" w:line="240" w:lineRule="auto"/>
        <w:ind w:firstLine="720"/>
        <w:jc w:val="both"/>
        <w:rPr>
          <w:i/>
          <w:color w:val="252525"/>
          <w:szCs w:val="26"/>
        </w:rPr>
      </w:pPr>
      <w:r w:rsidRPr="000353B6">
        <w:rPr>
          <w:i/>
          <w:color w:val="252525"/>
          <w:szCs w:val="26"/>
        </w:rPr>
        <w:t>Xây dựng và triển khai khung năng lực</w:t>
      </w:r>
    </w:p>
    <w:p w:rsidR="00BA1023" w:rsidRPr="000353B6" w:rsidRDefault="00F40643" w:rsidP="007F6B2C">
      <w:pPr>
        <w:autoSpaceDE w:val="0"/>
        <w:autoSpaceDN w:val="0"/>
        <w:adjustRightInd w:val="0"/>
        <w:spacing w:after="0" w:line="240" w:lineRule="auto"/>
        <w:ind w:firstLine="720"/>
        <w:jc w:val="both"/>
        <w:rPr>
          <w:color w:val="252525"/>
          <w:szCs w:val="26"/>
        </w:rPr>
      </w:pPr>
      <w:r w:rsidRPr="000353B6">
        <w:rPr>
          <w:color w:val="252525"/>
          <w:szCs w:val="26"/>
        </w:rPr>
        <w:t>K</w:t>
      </w:r>
      <w:r w:rsidR="003752E1" w:rsidRPr="000353B6">
        <w:rPr>
          <w:color w:val="252525"/>
          <w:szCs w:val="26"/>
        </w:rPr>
        <w:t>h</w:t>
      </w:r>
      <w:r w:rsidRPr="000353B6">
        <w:rPr>
          <w:color w:val="252525"/>
          <w:szCs w:val="26"/>
        </w:rPr>
        <w:t xml:space="preserve">ung năng lực được xây dựng theo 05 bước </w:t>
      </w:r>
      <w:r w:rsidR="00F24637" w:rsidRPr="000353B6">
        <w:rPr>
          <w:color w:val="252525"/>
          <w:szCs w:val="26"/>
        </w:rPr>
        <w:t xml:space="preserve">và được triển khai </w:t>
      </w:r>
      <w:r w:rsidRPr="000353B6">
        <w:rPr>
          <w:color w:val="252525"/>
          <w:szCs w:val="26"/>
        </w:rPr>
        <w:t>như sau</w:t>
      </w:r>
      <w:r w:rsidR="00F24637" w:rsidRPr="000353B6">
        <w:rPr>
          <w:color w:val="252525"/>
          <w:szCs w:val="26"/>
        </w:rPr>
        <w:t>:</w:t>
      </w:r>
    </w:p>
    <w:p w:rsidR="003752E1" w:rsidRPr="000353B6" w:rsidRDefault="00A45344" w:rsidP="007F6B2C">
      <w:pPr>
        <w:autoSpaceDE w:val="0"/>
        <w:autoSpaceDN w:val="0"/>
        <w:adjustRightInd w:val="0"/>
        <w:spacing w:after="0" w:line="240" w:lineRule="auto"/>
        <w:ind w:firstLine="720"/>
        <w:jc w:val="both"/>
        <w:rPr>
          <w:b/>
          <w:i/>
          <w:color w:val="252525"/>
          <w:szCs w:val="26"/>
        </w:rPr>
      </w:pPr>
      <w:r w:rsidRPr="000353B6">
        <w:rPr>
          <w:b/>
          <w:i/>
          <w:color w:val="252525"/>
          <w:szCs w:val="26"/>
        </w:rPr>
        <w:t>Bước 1: Xác địn</w:t>
      </w:r>
      <w:r w:rsidR="00FD4EF6">
        <w:rPr>
          <w:b/>
          <w:i/>
          <w:color w:val="252525"/>
          <w:szCs w:val="26"/>
        </w:rPr>
        <w:t>h</w:t>
      </w:r>
      <w:r w:rsidRPr="000353B6">
        <w:rPr>
          <w:b/>
          <w:i/>
          <w:color w:val="252525"/>
          <w:szCs w:val="26"/>
        </w:rPr>
        <w:t xml:space="preserve"> đúng mục đích</w:t>
      </w:r>
    </w:p>
    <w:p w:rsidR="00A45344" w:rsidRPr="000353B6" w:rsidRDefault="00A45344" w:rsidP="007F6B2C">
      <w:pPr>
        <w:autoSpaceDE w:val="0"/>
        <w:autoSpaceDN w:val="0"/>
        <w:adjustRightInd w:val="0"/>
        <w:spacing w:after="0" w:line="240" w:lineRule="auto"/>
        <w:ind w:firstLine="720"/>
        <w:jc w:val="both"/>
        <w:rPr>
          <w:color w:val="252525"/>
          <w:szCs w:val="26"/>
        </w:rPr>
      </w:pPr>
      <w:r w:rsidRPr="000353B6">
        <w:rPr>
          <w:color w:val="252525"/>
          <w:szCs w:val="26"/>
        </w:rPr>
        <w:t>Để xây dựng khung năng lực cho sinh viên, đầu tiên phải xác định rõ mục đích thật sự của việc vây dựng khung năng lực là gi?  Ứng với mục đích khác nhau sẽ lựa chọn nhiệm vụ khác nhau.</w:t>
      </w:r>
    </w:p>
    <w:p w:rsidR="00A45344" w:rsidRPr="000353B6" w:rsidRDefault="00A45344" w:rsidP="00A45344">
      <w:pPr>
        <w:autoSpaceDE w:val="0"/>
        <w:autoSpaceDN w:val="0"/>
        <w:adjustRightInd w:val="0"/>
        <w:spacing w:after="0" w:line="240" w:lineRule="auto"/>
        <w:ind w:firstLine="720"/>
        <w:jc w:val="both"/>
        <w:rPr>
          <w:b/>
          <w:i/>
          <w:color w:val="252525"/>
          <w:szCs w:val="26"/>
        </w:rPr>
      </w:pPr>
      <w:r w:rsidRPr="000353B6">
        <w:rPr>
          <w:b/>
          <w:i/>
          <w:color w:val="252525"/>
          <w:szCs w:val="26"/>
        </w:rPr>
        <w:t>Bước 2: Chuẩn hóa nhiệm vụ/công việc</w:t>
      </w:r>
    </w:p>
    <w:p w:rsidR="00A45344" w:rsidRPr="000353B6" w:rsidRDefault="00C253AF" w:rsidP="007F6B2C">
      <w:pPr>
        <w:autoSpaceDE w:val="0"/>
        <w:autoSpaceDN w:val="0"/>
        <w:adjustRightInd w:val="0"/>
        <w:spacing w:after="0" w:line="240" w:lineRule="auto"/>
        <w:ind w:firstLine="720"/>
        <w:jc w:val="both"/>
        <w:rPr>
          <w:color w:val="252525"/>
          <w:szCs w:val="26"/>
        </w:rPr>
      </w:pPr>
      <w:r w:rsidRPr="000353B6">
        <w:rPr>
          <w:color w:val="252525"/>
          <w:szCs w:val="26"/>
        </w:rPr>
        <w:lastRenderedPageBreak/>
        <w:t>Quá</w:t>
      </w:r>
      <w:r w:rsidR="00A45344" w:rsidRPr="000353B6">
        <w:rPr>
          <w:color w:val="252525"/>
          <w:szCs w:val="26"/>
        </w:rPr>
        <w:t xml:space="preserve"> trình xây dựng khung năng lực cần phải xây dựng công việc tương ứng với từng và gắn với nhiệm vụ thực hiện công việc hoặc là một hành động nhất định. Khi nhiệm vụ/công việc chưa rõ ràng sẽ không xác định năng lực nào là cần thiế</w:t>
      </w:r>
      <w:r w:rsidRPr="000353B6">
        <w:rPr>
          <w:color w:val="252525"/>
          <w:szCs w:val="26"/>
        </w:rPr>
        <w:t>t.</w:t>
      </w:r>
    </w:p>
    <w:p w:rsidR="00C253AF" w:rsidRPr="000353B6" w:rsidRDefault="00C253AF" w:rsidP="00C253AF">
      <w:pPr>
        <w:autoSpaceDE w:val="0"/>
        <w:autoSpaceDN w:val="0"/>
        <w:adjustRightInd w:val="0"/>
        <w:spacing w:after="0" w:line="240" w:lineRule="auto"/>
        <w:ind w:firstLine="720"/>
        <w:jc w:val="both"/>
        <w:rPr>
          <w:b/>
          <w:i/>
          <w:color w:val="252525"/>
          <w:szCs w:val="26"/>
        </w:rPr>
      </w:pPr>
      <w:r w:rsidRPr="000353B6">
        <w:rPr>
          <w:b/>
          <w:i/>
          <w:color w:val="252525"/>
          <w:szCs w:val="26"/>
        </w:rPr>
        <w:t>Bước 3: Xác định những năng lực cần có</w:t>
      </w:r>
    </w:p>
    <w:p w:rsidR="00C253AF" w:rsidRPr="000353B6" w:rsidRDefault="00C253AF" w:rsidP="007F6B2C">
      <w:pPr>
        <w:autoSpaceDE w:val="0"/>
        <w:autoSpaceDN w:val="0"/>
        <w:adjustRightInd w:val="0"/>
        <w:spacing w:after="0" w:line="240" w:lineRule="auto"/>
        <w:ind w:firstLine="720"/>
        <w:jc w:val="both"/>
        <w:rPr>
          <w:color w:val="252525"/>
          <w:szCs w:val="26"/>
        </w:rPr>
      </w:pPr>
      <w:r w:rsidRPr="000353B6">
        <w:rPr>
          <w:color w:val="252525"/>
          <w:szCs w:val="26"/>
        </w:rPr>
        <w:t>Việc xác định năng lực cần thiết là quan trọng  và rất tốn kém thời gian và công sức. Chúng ta cần tham khảo một số năng lực phổ biến rộng rãi và ứng dụng tốt. Việc cần làm là xác định năng lực cần thiết, p</w:t>
      </w:r>
      <w:r w:rsidR="00C82E57">
        <w:rPr>
          <w:color w:val="252525"/>
          <w:szCs w:val="26"/>
        </w:rPr>
        <w:t>hân chia hành vi thành các cấp</w:t>
      </w:r>
      <w:r w:rsidRPr="000353B6">
        <w:rPr>
          <w:color w:val="252525"/>
          <w:szCs w:val="26"/>
        </w:rPr>
        <w:t xml:space="preserve"> độ khác nhau từ thấp đến cao một cách hợp lý và khoa học. Phương pháp sử dụng khung năng lực trong giáo dục sẵn có trên thế giới áp dụng vào trừng trương hợp cụ thể và điều chỉnh sao cho phù hợp với đặc thù công việc.</w:t>
      </w:r>
    </w:p>
    <w:p w:rsidR="00C253AF" w:rsidRPr="000353B6" w:rsidRDefault="00C253AF" w:rsidP="007F6B2C">
      <w:pPr>
        <w:autoSpaceDE w:val="0"/>
        <w:autoSpaceDN w:val="0"/>
        <w:adjustRightInd w:val="0"/>
        <w:spacing w:after="0" w:line="240" w:lineRule="auto"/>
        <w:ind w:firstLine="720"/>
        <w:jc w:val="both"/>
        <w:rPr>
          <w:b/>
          <w:i/>
          <w:color w:val="252525"/>
          <w:szCs w:val="26"/>
        </w:rPr>
      </w:pPr>
      <w:r w:rsidRPr="000353B6">
        <w:rPr>
          <w:b/>
          <w:i/>
          <w:color w:val="252525"/>
          <w:szCs w:val="26"/>
        </w:rPr>
        <w:t>Bước 4: Sắp xếp năng lực cho từng vị trí</w:t>
      </w:r>
    </w:p>
    <w:p w:rsidR="00C253AF" w:rsidRPr="000353B6" w:rsidRDefault="00DD797C" w:rsidP="007F6B2C">
      <w:pPr>
        <w:autoSpaceDE w:val="0"/>
        <w:autoSpaceDN w:val="0"/>
        <w:adjustRightInd w:val="0"/>
        <w:spacing w:after="0" w:line="240" w:lineRule="auto"/>
        <w:ind w:firstLine="720"/>
        <w:jc w:val="both"/>
        <w:rPr>
          <w:color w:val="252525"/>
          <w:szCs w:val="26"/>
        </w:rPr>
      </w:pPr>
      <w:r w:rsidRPr="000353B6">
        <w:rPr>
          <w:color w:val="252525"/>
          <w:szCs w:val="26"/>
        </w:rPr>
        <w:t>Sắp xếp năng lực cho từng vị trí phải gắn với mục tiêu và chuẩn đầu ra của mỗi môn học/chương trình đào tạo, cho nên năng lực đó được đảm bảo sao khi được chọn sẽ thực sự phù hợ</w:t>
      </w:r>
      <w:r w:rsidR="00175982" w:rsidRPr="000353B6">
        <w:rPr>
          <w:color w:val="252525"/>
          <w:szCs w:val="26"/>
        </w:rPr>
        <w:t>p và đóng góp nâ</w:t>
      </w:r>
      <w:r w:rsidRPr="000353B6">
        <w:rPr>
          <w:color w:val="252525"/>
          <w:szCs w:val="26"/>
        </w:rPr>
        <w:t>ng cao hiệu quả công việc.</w:t>
      </w:r>
    </w:p>
    <w:p w:rsidR="00DD797C" w:rsidRPr="000353B6" w:rsidRDefault="00DD797C" w:rsidP="007F6B2C">
      <w:pPr>
        <w:autoSpaceDE w:val="0"/>
        <w:autoSpaceDN w:val="0"/>
        <w:adjustRightInd w:val="0"/>
        <w:spacing w:after="0" w:line="240" w:lineRule="auto"/>
        <w:ind w:firstLine="720"/>
        <w:jc w:val="both"/>
        <w:rPr>
          <w:b/>
          <w:i/>
          <w:color w:val="252525"/>
          <w:szCs w:val="26"/>
        </w:rPr>
      </w:pPr>
      <w:r w:rsidRPr="000353B6">
        <w:rPr>
          <w:b/>
          <w:i/>
          <w:color w:val="252525"/>
          <w:szCs w:val="26"/>
        </w:rPr>
        <w:t>Bước 5: Đánh giá</w:t>
      </w:r>
    </w:p>
    <w:p w:rsidR="00DD797C" w:rsidRPr="000353B6" w:rsidRDefault="00DD797C" w:rsidP="007F6B2C">
      <w:pPr>
        <w:autoSpaceDE w:val="0"/>
        <w:autoSpaceDN w:val="0"/>
        <w:adjustRightInd w:val="0"/>
        <w:spacing w:after="0" w:line="240" w:lineRule="auto"/>
        <w:ind w:firstLine="720"/>
        <w:jc w:val="both"/>
        <w:rPr>
          <w:color w:val="252525"/>
          <w:szCs w:val="26"/>
        </w:rPr>
      </w:pPr>
      <w:r w:rsidRPr="000353B6">
        <w:rPr>
          <w:color w:val="252525"/>
          <w:szCs w:val="26"/>
        </w:rPr>
        <w:t>Để khung năng lực có thể đưa vào sử dụng, cần phải phát triển các công cụ đánh giá năng lực cho mỗi cá nhân, xác định khoảng cách năng lực</w:t>
      </w:r>
      <w:r w:rsidR="0043707C" w:rsidRPr="000353B6">
        <w:rPr>
          <w:color w:val="252525"/>
          <w:szCs w:val="26"/>
        </w:rPr>
        <w:t xml:space="preserve"> cần có dựa trên </w:t>
      </w:r>
      <w:r w:rsidR="00E85C62">
        <w:rPr>
          <w:color w:val="252525"/>
          <w:szCs w:val="26"/>
        </w:rPr>
        <w:t xml:space="preserve">các </w:t>
      </w:r>
      <w:r w:rsidR="0043707C" w:rsidRPr="000353B6">
        <w:rPr>
          <w:color w:val="252525"/>
          <w:szCs w:val="26"/>
        </w:rPr>
        <w:t>chuẩn mực năng lực.</w:t>
      </w:r>
    </w:p>
    <w:p w:rsidR="002631F5" w:rsidRPr="000353B6" w:rsidRDefault="002631F5" w:rsidP="002631F5">
      <w:pPr>
        <w:pStyle w:val="NormalWeb"/>
        <w:spacing w:before="0" w:beforeAutospacing="0" w:after="0" w:afterAutospacing="0"/>
        <w:ind w:firstLine="720"/>
        <w:jc w:val="both"/>
        <w:rPr>
          <w:b/>
          <w:i/>
          <w:sz w:val="26"/>
          <w:szCs w:val="26"/>
        </w:rPr>
      </w:pPr>
      <w:r w:rsidRPr="000353B6">
        <w:rPr>
          <w:b/>
          <w:i/>
          <w:sz w:val="26"/>
          <w:szCs w:val="26"/>
        </w:rPr>
        <w:t xml:space="preserve">4.2. Bộ tiêu chí đánh giá kết quả học tập của sinh viên </w:t>
      </w:r>
      <w:r w:rsidR="003761D3" w:rsidRPr="000353B6">
        <w:rPr>
          <w:b/>
          <w:i/>
          <w:sz w:val="26"/>
          <w:szCs w:val="26"/>
        </w:rPr>
        <w:t xml:space="preserve">theo tiếp cận năng lực </w:t>
      </w:r>
      <w:r w:rsidRPr="000353B6">
        <w:rPr>
          <w:b/>
          <w:i/>
          <w:sz w:val="26"/>
          <w:szCs w:val="26"/>
        </w:rPr>
        <w:t xml:space="preserve">trong giáo dục nghề nghiệp </w:t>
      </w:r>
    </w:p>
    <w:p w:rsidR="003761D3" w:rsidRPr="000353B6" w:rsidRDefault="003761D3" w:rsidP="003761D3">
      <w:pPr>
        <w:spacing w:after="0" w:line="240" w:lineRule="auto"/>
        <w:ind w:firstLine="720"/>
        <w:jc w:val="both"/>
        <w:rPr>
          <w:szCs w:val="26"/>
        </w:rPr>
      </w:pPr>
      <w:r w:rsidRPr="000353B6">
        <w:rPr>
          <w:szCs w:val="26"/>
        </w:rPr>
        <w:t>Đánh giá kết quả học tập của sinh viên theo tiếp cận năng lực phải được thực hiện trong một môi trường tương tự như một môi trường thực tế nhằm đáp ứng kì vọng của người sử dụng lao động và thế giới việc làm. Nên bộ tiêu chí đánh giá kết quả học tập của sinh viên phải đặt trên nền tảng của các năng lực sau</w:t>
      </w:r>
      <w:r w:rsidR="00E85C62">
        <w:rPr>
          <w:szCs w:val="26"/>
        </w:rPr>
        <w:t xml:space="preserve"> [1]</w:t>
      </w:r>
      <w:r w:rsidR="0094613E">
        <w:rPr>
          <w:szCs w:val="26"/>
        </w:rPr>
        <w:t>, [3]</w:t>
      </w:r>
      <w:r w:rsidRPr="000353B6">
        <w:rPr>
          <w:szCs w:val="26"/>
        </w:rPr>
        <w:t xml:space="preserve">:  </w:t>
      </w:r>
    </w:p>
    <w:p w:rsidR="00BF41CC" w:rsidRPr="000353B6" w:rsidRDefault="00BF41CC" w:rsidP="00BF41CC">
      <w:pPr>
        <w:spacing w:after="0" w:line="240" w:lineRule="auto"/>
        <w:ind w:firstLine="720"/>
        <w:jc w:val="both"/>
        <w:rPr>
          <w:rFonts w:eastAsiaTheme="minorHAnsi"/>
          <w:color w:val="000000" w:themeColor="text1"/>
          <w:szCs w:val="26"/>
        </w:rPr>
      </w:pPr>
      <w:r w:rsidRPr="000353B6">
        <w:rPr>
          <w:b/>
          <w:color w:val="000000" w:themeColor="text1"/>
          <w:szCs w:val="26"/>
        </w:rPr>
        <w:t xml:space="preserve">- </w:t>
      </w:r>
      <w:r w:rsidRPr="000353B6">
        <w:rPr>
          <w:color w:val="000000" w:themeColor="text1"/>
          <w:szCs w:val="26"/>
        </w:rPr>
        <w:t>Năng lực tri giác: khả năng quan sát và nhận dạng các đặc điểm, đặc tính, các mối quan hệ, các quá trình của các sự vật, hiện tượng trong tự nhiên, xã hội và các hoạt động sản xuất</w:t>
      </w:r>
      <w:r w:rsidR="00C36097" w:rsidRPr="000353B6">
        <w:rPr>
          <w:color w:val="000000" w:themeColor="text1"/>
          <w:szCs w:val="26"/>
        </w:rPr>
        <w:t xml:space="preserve"> </w:t>
      </w:r>
      <w:r w:rsidRPr="000353B6">
        <w:rPr>
          <w:color w:val="000000" w:themeColor="text1"/>
          <w:szCs w:val="26"/>
        </w:rPr>
        <w:t>-</w:t>
      </w:r>
      <w:r w:rsidR="00C36097" w:rsidRPr="000353B6">
        <w:rPr>
          <w:color w:val="000000" w:themeColor="text1"/>
          <w:szCs w:val="26"/>
        </w:rPr>
        <w:t xml:space="preserve"> </w:t>
      </w:r>
      <w:r w:rsidRPr="000353B6">
        <w:rPr>
          <w:color w:val="000000" w:themeColor="text1"/>
          <w:szCs w:val="26"/>
        </w:rPr>
        <w:t>dịch vụ</w:t>
      </w:r>
      <w:r w:rsidR="00C36097" w:rsidRPr="000353B6">
        <w:rPr>
          <w:color w:val="000000" w:themeColor="text1"/>
          <w:szCs w:val="26"/>
        </w:rPr>
        <w:t>…</w:t>
      </w:r>
    </w:p>
    <w:p w:rsidR="00BF41CC" w:rsidRPr="000353B6" w:rsidRDefault="00BF41CC" w:rsidP="00BF41CC">
      <w:pPr>
        <w:spacing w:after="0" w:line="240" w:lineRule="auto"/>
        <w:ind w:firstLine="720"/>
        <w:jc w:val="both"/>
        <w:rPr>
          <w:color w:val="000000" w:themeColor="text1"/>
          <w:szCs w:val="26"/>
        </w:rPr>
      </w:pPr>
      <w:r w:rsidRPr="000353B6">
        <w:rPr>
          <w:color w:val="000000" w:themeColor="text1"/>
          <w:szCs w:val="26"/>
        </w:rPr>
        <w:t>- Năng lực thính giác: khả năng tiếp nhận và xử lý các nguồn âm thanh, tiếng nói.. trong môi trường tự nhiên, học tập,  giao tiếp xã hội</w:t>
      </w:r>
      <w:r w:rsidR="00C36097" w:rsidRPr="000353B6">
        <w:rPr>
          <w:color w:val="000000" w:themeColor="text1"/>
          <w:szCs w:val="26"/>
        </w:rPr>
        <w:t xml:space="preserve"> - </w:t>
      </w:r>
      <w:r w:rsidRPr="000353B6">
        <w:rPr>
          <w:color w:val="000000" w:themeColor="text1"/>
          <w:szCs w:val="26"/>
        </w:rPr>
        <w:t xml:space="preserve">cuộc sống và lao động nghề nghiệp  </w:t>
      </w:r>
    </w:p>
    <w:p w:rsidR="00BF41CC" w:rsidRPr="000353B6" w:rsidRDefault="00BF41CC" w:rsidP="00BF41CC">
      <w:pPr>
        <w:spacing w:after="0" w:line="240" w:lineRule="auto"/>
        <w:ind w:firstLine="720"/>
        <w:jc w:val="both"/>
        <w:rPr>
          <w:color w:val="000000" w:themeColor="text1"/>
          <w:szCs w:val="26"/>
        </w:rPr>
      </w:pPr>
      <w:r w:rsidRPr="000353B6">
        <w:rPr>
          <w:color w:val="000000" w:themeColor="text1"/>
          <w:szCs w:val="26"/>
        </w:rPr>
        <w:t>- Năng lực tư duy: khả năng phân tích, tổng hợp, suy luận logic; tính toán, khái quát hóa, hệ thống hóa…các vấn đề, quan điểm, sự kiện, hiện tượng…</w:t>
      </w:r>
    </w:p>
    <w:p w:rsidR="00BF41CC" w:rsidRPr="000353B6" w:rsidRDefault="00BF41CC" w:rsidP="00BF41CC">
      <w:pPr>
        <w:spacing w:after="0" w:line="240" w:lineRule="auto"/>
        <w:ind w:firstLine="720"/>
        <w:jc w:val="both"/>
        <w:rPr>
          <w:color w:val="000000" w:themeColor="text1"/>
          <w:szCs w:val="26"/>
        </w:rPr>
      </w:pPr>
      <w:r w:rsidRPr="000353B6">
        <w:rPr>
          <w:color w:val="000000" w:themeColor="text1"/>
          <w:szCs w:val="26"/>
        </w:rPr>
        <w:t>- Năng lực ngôn ngữ; giao tiếp: khả năng sử dụng ngôn ngữ như là hệ thống tín hiệu thứ 2 trong các hoạt động giao tiếp, diễn đạt, lập luận; thuyết trình,</w:t>
      </w:r>
      <w:r w:rsidR="00C36097" w:rsidRPr="000353B6">
        <w:rPr>
          <w:color w:val="000000" w:themeColor="text1"/>
          <w:szCs w:val="26"/>
        </w:rPr>
        <w:t xml:space="preserve"> </w:t>
      </w:r>
      <w:r w:rsidRPr="000353B6">
        <w:rPr>
          <w:color w:val="000000" w:themeColor="text1"/>
          <w:szCs w:val="26"/>
        </w:rPr>
        <w:t>làm bài luận,</w:t>
      </w:r>
      <w:r w:rsidR="00C36097" w:rsidRPr="000353B6">
        <w:rPr>
          <w:color w:val="000000" w:themeColor="text1"/>
          <w:szCs w:val="26"/>
        </w:rPr>
        <w:t xml:space="preserve"> </w:t>
      </w:r>
      <w:r w:rsidRPr="000353B6">
        <w:rPr>
          <w:color w:val="000000" w:themeColor="text1"/>
          <w:szCs w:val="26"/>
        </w:rPr>
        <w:t>thuyết phục, lắng nghe, đồng cảm, thể hiện cả</w:t>
      </w:r>
      <w:r w:rsidR="00C36097" w:rsidRPr="000353B6">
        <w:rPr>
          <w:color w:val="000000" w:themeColor="text1"/>
          <w:szCs w:val="26"/>
        </w:rPr>
        <w:t>m xúc..</w:t>
      </w:r>
    </w:p>
    <w:p w:rsidR="00BF41CC" w:rsidRPr="000353B6" w:rsidRDefault="00BF41CC" w:rsidP="00BF41CC">
      <w:pPr>
        <w:spacing w:after="0" w:line="240" w:lineRule="auto"/>
        <w:ind w:firstLine="720"/>
        <w:jc w:val="both"/>
        <w:rPr>
          <w:color w:val="000000" w:themeColor="text1"/>
          <w:szCs w:val="26"/>
        </w:rPr>
      </w:pPr>
      <w:r w:rsidRPr="000353B6">
        <w:rPr>
          <w:color w:val="000000" w:themeColor="text1"/>
          <w:szCs w:val="26"/>
        </w:rPr>
        <w:t xml:space="preserve">- Năng lực thích ứng: khả năng nhậy cảm, xử lý linh hoạt tình huống, di chuyển kỹ năng để thực hiện các hoạt động mới, chia sẻ, biến hóa; phối hợp, làm việc nhóm… </w:t>
      </w:r>
    </w:p>
    <w:p w:rsidR="00BF41CC" w:rsidRPr="000353B6" w:rsidRDefault="00BF41CC" w:rsidP="00BF41CC">
      <w:pPr>
        <w:spacing w:after="0" w:line="240" w:lineRule="auto"/>
        <w:ind w:firstLine="720"/>
        <w:jc w:val="both"/>
        <w:rPr>
          <w:color w:val="000000" w:themeColor="text1"/>
          <w:szCs w:val="26"/>
        </w:rPr>
      </w:pPr>
      <w:r w:rsidRPr="000353B6">
        <w:rPr>
          <w:color w:val="000000" w:themeColor="text1"/>
          <w:szCs w:val="26"/>
        </w:rPr>
        <w:t>- Năng lực hành động</w:t>
      </w:r>
      <w:r w:rsidR="00C17107" w:rsidRPr="000353B6">
        <w:rPr>
          <w:color w:val="000000" w:themeColor="text1"/>
          <w:szCs w:val="26"/>
        </w:rPr>
        <w:t xml:space="preserve"> </w:t>
      </w:r>
      <w:r w:rsidRPr="000353B6">
        <w:rPr>
          <w:color w:val="000000" w:themeColor="text1"/>
          <w:szCs w:val="26"/>
        </w:rPr>
        <w:t>-</w:t>
      </w:r>
      <w:r w:rsidR="00C17107" w:rsidRPr="000353B6">
        <w:rPr>
          <w:color w:val="000000" w:themeColor="text1"/>
          <w:szCs w:val="26"/>
        </w:rPr>
        <w:t xml:space="preserve"> </w:t>
      </w:r>
      <w:r w:rsidRPr="000353B6">
        <w:rPr>
          <w:color w:val="000000" w:themeColor="text1"/>
          <w:szCs w:val="26"/>
        </w:rPr>
        <w:t>giải quyết vấn đề: khả năng thực hiện các thao, động tác… sử dụng thành thạo các công cụ, phương tiện, giải quyết các vấn đề, thực hiện công việc, quy trình hành động, kiến tạo sản phẩ</w:t>
      </w:r>
      <w:r w:rsidR="00C36097" w:rsidRPr="000353B6">
        <w:rPr>
          <w:color w:val="000000" w:themeColor="text1"/>
          <w:szCs w:val="26"/>
        </w:rPr>
        <w:t>m; đánh giá..</w:t>
      </w:r>
    </w:p>
    <w:p w:rsidR="0043713B" w:rsidRPr="000353B6" w:rsidRDefault="0043713B" w:rsidP="00BF41CC">
      <w:pPr>
        <w:pStyle w:val="BodyText2"/>
        <w:spacing w:after="0" w:line="240" w:lineRule="auto"/>
        <w:ind w:firstLine="720"/>
        <w:jc w:val="both"/>
        <w:rPr>
          <w:iCs/>
          <w:color w:val="000000" w:themeColor="text1"/>
          <w:szCs w:val="26"/>
        </w:rPr>
      </w:pPr>
    </w:p>
    <w:p w:rsidR="00005D43" w:rsidRPr="000353B6" w:rsidRDefault="00005D43" w:rsidP="00005D43">
      <w:pPr>
        <w:spacing w:after="0" w:line="240" w:lineRule="auto"/>
        <w:ind w:firstLine="720"/>
        <w:jc w:val="both"/>
        <w:rPr>
          <w:szCs w:val="26"/>
        </w:rPr>
      </w:pPr>
      <w:r w:rsidRPr="000353B6">
        <w:rPr>
          <w:szCs w:val="26"/>
        </w:rPr>
        <w:t>KT, ĐG sẽ được đưa vào quá trình giảng dạy và được thực hiện thường xuyên với hai chức năng, đó là chức năng KT, ĐG ĐT và chức năng KT, ĐG tổng kết.</w:t>
      </w:r>
    </w:p>
    <w:p w:rsidR="00005D43" w:rsidRPr="000353B6" w:rsidRDefault="00005D43" w:rsidP="00005D43">
      <w:pPr>
        <w:spacing w:after="0" w:line="240" w:lineRule="auto"/>
        <w:ind w:firstLine="720"/>
        <w:jc w:val="both"/>
        <w:rPr>
          <w:szCs w:val="26"/>
        </w:rPr>
      </w:pPr>
      <w:r w:rsidRPr="000353B6">
        <w:rPr>
          <w:szCs w:val="26"/>
        </w:rPr>
        <w:t>Chức năng KT, ĐG ĐT là chức năng trợ giúp học tập được tiến hành trong suốt quá trình ĐT bằng cách đo lường và đánh giá tiến bộ của SV. Chức năng KT, ĐG tổng kết là chức năng công nhận kết quả cho phép đánh giá mức độ làm chủ NL của SV vào cuối quá trình ĐT.</w:t>
      </w:r>
    </w:p>
    <w:p w:rsidR="002E6118" w:rsidRPr="000353B6" w:rsidRDefault="002E6118" w:rsidP="00005D43">
      <w:pPr>
        <w:spacing w:after="0" w:line="240" w:lineRule="auto"/>
        <w:ind w:firstLine="720"/>
        <w:jc w:val="both"/>
        <w:rPr>
          <w:szCs w:val="26"/>
        </w:rPr>
      </w:pPr>
      <w:r w:rsidRPr="000353B6">
        <w:rPr>
          <w:szCs w:val="26"/>
        </w:rPr>
        <w:t>Hình thức kiểm tra&amp; đánh giá nhà trường phải thiết kế các mẫu công cụ nhằm giúp đội ngũ giảng viên và chuyên gia của doanh nghiệp làm quen với phương thức đánh giá mới.</w:t>
      </w:r>
      <w:r w:rsidR="00E85C62">
        <w:rPr>
          <w:szCs w:val="26"/>
        </w:rPr>
        <w:t xml:space="preserve"> </w:t>
      </w:r>
      <w:r w:rsidRPr="000353B6">
        <w:rPr>
          <w:szCs w:val="26"/>
        </w:rPr>
        <w:t xml:space="preserve">Hoạt động kiểm tra đánh giá và điều chỉnh phù hợp chương trình giảng dạy nhằm </w:t>
      </w:r>
      <w:r w:rsidRPr="000353B6">
        <w:rPr>
          <w:szCs w:val="26"/>
        </w:rPr>
        <w:lastRenderedPageBreak/>
        <w:t>duy trì và phát triển tính thích đáng của chươnng trình so với nhu cầu của thế giới việc làm về chất lượng cũng như việc tăng giảm số lượng đào tạo để đảm bảo cân đối cung cầu lao động</w:t>
      </w:r>
      <w:r w:rsidR="00E85C62">
        <w:rPr>
          <w:szCs w:val="26"/>
        </w:rPr>
        <w:t xml:space="preserve"> [2]</w:t>
      </w:r>
      <w:r w:rsidRPr="000353B6">
        <w:rPr>
          <w:szCs w:val="26"/>
        </w:rPr>
        <w:t>.</w:t>
      </w:r>
    </w:p>
    <w:p w:rsidR="00EB58BE" w:rsidRPr="000353B6" w:rsidRDefault="00EB58BE" w:rsidP="00300766">
      <w:pPr>
        <w:spacing w:after="0" w:line="240" w:lineRule="auto"/>
        <w:ind w:firstLine="720"/>
        <w:jc w:val="both"/>
        <w:rPr>
          <w:szCs w:val="26"/>
        </w:rPr>
      </w:pPr>
      <w:r w:rsidRPr="000353B6">
        <w:rPr>
          <w:iCs/>
          <w:szCs w:val="26"/>
        </w:rPr>
        <w:t>Kiểm tra, đánh giá kiến thức</w:t>
      </w:r>
      <w:r w:rsidRPr="000353B6">
        <w:rPr>
          <w:b/>
          <w:bCs/>
          <w:iCs/>
          <w:szCs w:val="26"/>
        </w:rPr>
        <w:t xml:space="preserve"> </w:t>
      </w:r>
      <w:r w:rsidRPr="000353B6">
        <w:rPr>
          <w:szCs w:val="26"/>
        </w:rPr>
        <w:t xml:space="preserve">nhằm đánh giá kết quả học tập theo các mục tiêu về kiến thức. Hiện nay, trong đào tạo theo </w:t>
      </w:r>
      <w:r w:rsidR="00A06F92" w:rsidRPr="000353B6">
        <w:rPr>
          <w:szCs w:val="26"/>
        </w:rPr>
        <w:t>năng lực</w:t>
      </w:r>
      <w:r w:rsidRPr="000353B6">
        <w:rPr>
          <w:szCs w:val="26"/>
        </w:rPr>
        <w:t>, người ta thường sử dụng bảng phân loại mục tiêu giáo dục (dạy học) của Bloom, trong đó lĩnh vực kiến thức (Cognitive Domain) có 6 mức độ từ thấp lên cao như sau:</w:t>
      </w:r>
    </w:p>
    <w:p w:rsidR="00300766" w:rsidRPr="000353B6" w:rsidRDefault="00300766" w:rsidP="00300766">
      <w:pPr>
        <w:spacing w:after="0" w:line="240" w:lineRule="auto"/>
        <w:ind w:firstLine="720"/>
        <w:jc w:val="both"/>
        <w:rPr>
          <w:szCs w:val="26"/>
        </w:rPr>
      </w:pPr>
      <w:r w:rsidRPr="000353B6">
        <w:rPr>
          <w:szCs w:val="26"/>
        </w:rPr>
        <w:t>Tiêu chí đánh giá về kiến thức được xây dựng như sau:</w:t>
      </w:r>
    </w:p>
    <w:tbl>
      <w:tblPr>
        <w:tblW w:w="51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0"/>
        <w:gridCol w:w="2548"/>
        <w:gridCol w:w="4039"/>
        <w:gridCol w:w="1357"/>
      </w:tblGrid>
      <w:tr w:rsidR="008C5B8C" w:rsidRPr="000353B6" w:rsidTr="008B23D4">
        <w:tc>
          <w:tcPr>
            <w:tcW w:w="860" w:type="pct"/>
            <w:tcBorders>
              <w:top w:val="single" w:sz="4" w:space="0" w:color="auto"/>
              <w:left w:val="single" w:sz="4" w:space="0" w:color="auto"/>
              <w:bottom w:val="single" w:sz="4" w:space="0" w:color="auto"/>
              <w:right w:val="single" w:sz="4" w:space="0" w:color="auto"/>
            </w:tcBorders>
            <w:vAlign w:val="center"/>
            <w:hideMark/>
          </w:tcPr>
          <w:p w:rsidR="008C5B8C" w:rsidRPr="000353B6" w:rsidRDefault="008C5B8C" w:rsidP="008B23D4">
            <w:pPr>
              <w:pStyle w:val="BodyText2"/>
              <w:spacing w:after="0" w:line="240" w:lineRule="auto"/>
              <w:jc w:val="both"/>
              <w:rPr>
                <w:b/>
                <w:bCs/>
                <w:color w:val="000000" w:themeColor="text1"/>
                <w:szCs w:val="26"/>
                <w:lang w:val="vi-VN"/>
              </w:rPr>
            </w:pPr>
            <w:r w:rsidRPr="000353B6">
              <w:rPr>
                <w:b/>
                <w:bCs/>
                <w:color w:val="000000" w:themeColor="text1"/>
                <w:szCs w:val="26"/>
                <w:lang w:val="vi-VN"/>
              </w:rPr>
              <w:t>Trình độ/</w:t>
            </w:r>
            <w:r w:rsidR="008B23D4" w:rsidRPr="000353B6">
              <w:rPr>
                <w:b/>
                <w:bCs/>
                <w:color w:val="000000" w:themeColor="text1"/>
                <w:szCs w:val="26"/>
              </w:rPr>
              <w:t xml:space="preserve"> </w:t>
            </w:r>
            <w:r w:rsidRPr="000353B6">
              <w:rPr>
                <w:b/>
                <w:bCs/>
                <w:color w:val="000000" w:themeColor="text1"/>
                <w:szCs w:val="26"/>
                <w:lang w:val="vi-VN"/>
              </w:rPr>
              <w:t>Tiêu chí</w:t>
            </w:r>
          </w:p>
        </w:tc>
        <w:tc>
          <w:tcPr>
            <w:tcW w:w="1328" w:type="pct"/>
            <w:tcBorders>
              <w:top w:val="single" w:sz="4" w:space="0" w:color="auto"/>
              <w:left w:val="single" w:sz="4" w:space="0" w:color="auto"/>
              <w:bottom w:val="single" w:sz="4" w:space="0" w:color="auto"/>
              <w:right w:val="single" w:sz="4" w:space="0" w:color="auto"/>
            </w:tcBorders>
            <w:vAlign w:val="center"/>
            <w:hideMark/>
          </w:tcPr>
          <w:p w:rsidR="008C5B8C" w:rsidRPr="000353B6" w:rsidRDefault="008C5B8C" w:rsidP="002B07D1">
            <w:pPr>
              <w:pStyle w:val="BodyText2"/>
              <w:spacing w:after="0" w:line="240" w:lineRule="auto"/>
              <w:ind w:firstLine="720"/>
              <w:jc w:val="both"/>
              <w:rPr>
                <w:b/>
                <w:bCs/>
                <w:color w:val="000000" w:themeColor="text1"/>
                <w:szCs w:val="26"/>
                <w:lang w:val="vi-VN"/>
              </w:rPr>
            </w:pPr>
            <w:r w:rsidRPr="000353B6">
              <w:rPr>
                <w:b/>
                <w:bCs/>
                <w:color w:val="000000" w:themeColor="text1"/>
                <w:szCs w:val="26"/>
                <w:lang w:val="vi-VN"/>
              </w:rPr>
              <w:t>Định nghĩa</w:t>
            </w:r>
          </w:p>
        </w:tc>
        <w:tc>
          <w:tcPr>
            <w:tcW w:w="2105" w:type="pct"/>
            <w:tcBorders>
              <w:top w:val="single" w:sz="4" w:space="0" w:color="auto"/>
              <w:left w:val="single" w:sz="4" w:space="0" w:color="auto"/>
              <w:bottom w:val="single" w:sz="4" w:space="0" w:color="auto"/>
              <w:right w:val="single" w:sz="4" w:space="0" w:color="auto"/>
            </w:tcBorders>
            <w:vAlign w:val="center"/>
            <w:hideMark/>
          </w:tcPr>
          <w:p w:rsidR="008C5B8C" w:rsidRPr="000353B6" w:rsidRDefault="008C5B8C" w:rsidP="002B07D1">
            <w:pPr>
              <w:pStyle w:val="BodyText2"/>
              <w:spacing w:after="0" w:line="240" w:lineRule="auto"/>
              <w:ind w:firstLine="720"/>
              <w:jc w:val="both"/>
              <w:rPr>
                <w:b/>
                <w:bCs/>
                <w:color w:val="000000" w:themeColor="text1"/>
                <w:szCs w:val="26"/>
                <w:lang w:val="vi-VN"/>
              </w:rPr>
            </w:pPr>
            <w:r w:rsidRPr="000353B6">
              <w:rPr>
                <w:b/>
                <w:bCs/>
                <w:color w:val="000000" w:themeColor="text1"/>
                <w:szCs w:val="26"/>
                <w:lang w:val="vi-VN"/>
              </w:rPr>
              <w:t>Sự thực hiện</w:t>
            </w:r>
          </w:p>
        </w:tc>
        <w:tc>
          <w:tcPr>
            <w:tcW w:w="707" w:type="pct"/>
            <w:tcBorders>
              <w:top w:val="single" w:sz="4" w:space="0" w:color="auto"/>
              <w:left w:val="single" w:sz="4" w:space="0" w:color="auto"/>
              <w:bottom w:val="single" w:sz="4" w:space="0" w:color="auto"/>
              <w:right w:val="single" w:sz="4" w:space="0" w:color="auto"/>
            </w:tcBorders>
            <w:vAlign w:val="center"/>
            <w:hideMark/>
          </w:tcPr>
          <w:p w:rsidR="008C5B8C" w:rsidRPr="000353B6" w:rsidRDefault="008C5B8C" w:rsidP="008B23D4">
            <w:pPr>
              <w:pStyle w:val="BodyText2"/>
              <w:spacing w:after="0" w:line="240" w:lineRule="auto"/>
              <w:jc w:val="both"/>
              <w:rPr>
                <w:b/>
                <w:bCs/>
                <w:color w:val="000000" w:themeColor="text1"/>
                <w:szCs w:val="26"/>
                <w:lang w:val="vi-VN"/>
              </w:rPr>
            </w:pPr>
            <w:r w:rsidRPr="000353B6">
              <w:rPr>
                <w:b/>
                <w:bCs/>
                <w:color w:val="000000" w:themeColor="text1"/>
                <w:szCs w:val="26"/>
                <w:lang w:val="vi-VN"/>
              </w:rPr>
              <w:t>Ghi chú</w:t>
            </w:r>
          </w:p>
        </w:tc>
      </w:tr>
      <w:tr w:rsidR="008C5B8C" w:rsidRPr="000353B6" w:rsidTr="008B23D4">
        <w:tc>
          <w:tcPr>
            <w:tcW w:w="860" w:type="pct"/>
            <w:tcBorders>
              <w:top w:val="single" w:sz="4" w:space="0" w:color="auto"/>
              <w:left w:val="single" w:sz="4" w:space="0" w:color="auto"/>
              <w:bottom w:val="single" w:sz="4" w:space="0" w:color="auto"/>
              <w:right w:val="single" w:sz="4" w:space="0" w:color="auto"/>
            </w:tcBorders>
            <w:hideMark/>
          </w:tcPr>
          <w:p w:rsidR="008C5B8C" w:rsidRPr="000353B6" w:rsidRDefault="008C5B8C" w:rsidP="008B23D4">
            <w:pPr>
              <w:pStyle w:val="BodyText2"/>
              <w:spacing w:after="0" w:line="240" w:lineRule="auto"/>
              <w:rPr>
                <w:color w:val="000000" w:themeColor="text1"/>
                <w:szCs w:val="26"/>
                <w:lang w:val="vi-VN"/>
              </w:rPr>
            </w:pPr>
            <w:r w:rsidRPr="000353B6">
              <w:rPr>
                <w:color w:val="000000" w:themeColor="text1"/>
                <w:szCs w:val="26"/>
                <w:lang w:val="vi-VN"/>
              </w:rPr>
              <w:t>1. Biết</w:t>
            </w:r>
          </w:p>
        </w:tc>
        <w:tc>
          <w:tcPr>
            <w:tcW w:w="1328" w:type="pct"/>
            <w:tcBorders>
              <w:top w:val="single" w:sz="4" w:space="0" w:color="auto"/>
              <w:left w:val="single" w:sz="4" w:space="0" w:color="auto"/>
              <w:bottom w:val="single" w:sz="4" w:space="0" w:color="auto"/>
              <w:right w:val="single" w:sz="4" w:space="0" w:color="auto"/>
            </w:tcBorders>
            <w:hideMark/>
          </w:tcPr>
          <w:p w:rsidR="008C5B8C" w:rsidRPr="000353B6" w:rsidRDefault="008C5B8C" w:rsidP="008B23D4">
            <w:pPr>
              <w:pStyle w:val="BodyText2"/>
              <w:spacing w:after="0" w:line="240" w:lineRule="auto"/>
              <w:jc w:val="both"/>
              <w:rPr>
                <w:color w:val="000000" w:themeColor="text1"/>
                <w:szCs w:val="26"/>
                <w:lang w:val="vi-VN"/>
              </w:rPr>
            </w:pPr>
            <w:r w:rsidRPr="000353B6">
              <w:rPr>
                <w:color w:val="000000" w:themeColor="text1"/>
                <w:szCs w:val="26"/>
                <w:lang w:val="vi-VN"/>
              </w:rPr>
              <w:t>Nhắc lại các sự kiện, khái niệm, tri thức</w:t>
            </w:r>
          </w:p>
        </w:tc>
        <w:tc>
          <w:tcPr>
            <w:tcW w:w="2105" w:type="pct"/>
            <w:tcBorders>
              <w:top w:val="single" w:sz="4" w:space="0" w:color="auto"/>
              <w:left w:val="single" w:sz="4" w:space="0" w:color="auto"/>
              <w:bottom w:val="single" w:sz="4" w:space="0" w:color="auto"/>
              <w:right w:val="single" w:sz="4" w:space="0" w:color="auto"/>
            </w:tcBorders>
          </w:tcPr>
          <w:p w:rsidR="008C5B8C" w:rsidRPr="000353B6" w:rsidRDefault="008C5B8C" w:rsidP="008B23D4">
            <w:pPr>
              <w:pStyle w:val="BodyText2"/>
              <w:spacing w:after="0" w:line="240" w:lineRule="auto"/>
              <w:jc w:val="both"/>
              <w:rPr>
                <w:color w:val="000000" w:themeColor="text1"/>
                <w:szCs w:val="26"/>
                <w:lang w:val="vi-VN"/>
              </w:rPr>
            </w:pPr>
            <w:r w:rsidRPr="000353B6">
              <w:rPr>
                <w:color w:val="000000" w:themeColor="text1"/>
                <w:szCs w:val="26"/>
                <w:lang w:val="vi-VN"/>
              </w:rPr>
              <w:t>-Có thể nhắc lại một định luật, nói lại, mô tả  các thuộc tính, tính chất của một sự vật, hiện tượng</w:t>
            </w:r>
            <w:r w:rsidR="008B23D4" w:rsidRPr="000353B6">
              <w:rPr>
                <w:color w:val="000000" w:themeColor="text1"/>
                <w:szCs w:val="26"/>
              </w:rPr>
              <w:t>.</w:t>
            </w:r>
          </w:p>
        </w:tc>
        <w:tc>
          <w:tcPr>
            <w:tcW w:w="707" w:type="pct"/>
            <w:tcBorders>
              <w:top w:val="single" w:sz="4" w:space="0" w:color="auto"/>
              <w:left w:val="single" w:sz="4" w:space="0" w:color="auto"/>
              <w:bottom w:val="single" w:sz="4" w:space="0" w:color="auto"/>
              <w:right w:val="single" w:sz="4" w:space="0" w:color="auto"/>
            </w:tcBorders>
          </w:tcPr>
          <w:p w:rsidR="008C5B8C" w:rsidRPr="000353B6" w:rsidRDefault="008C5B8C" w:rsidP="002B07D1">
            <w:pPr>
              <w:pStyle w:val="BodyText2"/>
              <w:spacing w:after="0" w:line="240" w:lineRule="auto"/>
              <w:ind w:firstLine="720"/>
              <w:jc w:val="both"/>
              <w:rPr>
                <w:color w:val="000000" w:themeColor="text1"/>
                <w:szCs w:val="26"/>
                <w:lang w:val="vi-VN"/>
              </w:rPr>
            </w:pPr>
          </w:p>
        </w:tc>
      </w:tr>
      <w:tr w:rsidR="008C5B8C" w:rsidRPr="000353B6" w:rsidTr="008B23D4">
        <w:tc>
          <w:tcPr>
            <w:tcW w:w="860" w:type="pct"/>
            <w:tcBorders>
              <w:top w:val="single" w:sz="4" w:space="0" w:color="auto"/>
              <w:left w:val="single" w:sz="4" w:space="0" w:color="auto"/>
              <w:bottom w:val="single" w:sz="4" w:space="0" w:color="auto"/>
              <w:right w:val="single" w:sz="4" w:space="0" w:color="auto"/>
            </w:tcBorders>
            <w:hideMark/>
          </w:tcPr>
          <w:p w:rsidR="008C5B8C" w:rsidRPr="000353B6" w:rsidRDefault="008C5B8C" w:rsidP="008B23D4">
            <w:pPr>
              <w:pStyle w:val="BodyText2"/>
              <w:spacing w:after="0" w:line="240" w:lineRule="auto"/>
              <w:rPr>
                <w:color w:val="000000" w:themeColor="text1"/>
                <w:szCs w:val="26"/>
                <w:lang w:val="vi-VN"/>
              </w:rPr>
            </w:pPr>
            <w:r w:rsidRPr="000353B6">
              <w:rPr>
                <w:color w:val="000000" w:themeColor="text1"/>
                <w:szCs w:val="26"/>
                <w:lang w:val="vi-VN"/>
              </w:rPr>
              <w:t xml:space="preserve">2 Hiểu </w:t>
            </w:r>
          </w:p>
        </w:tc>
        <w:tc>
          <w:tcPr>
            <w:tcW w:w="1328" w:type="pct"/>
            <w:tcBorders>
              <w:top w:val="single" w:sz="4" w:space="0" w:color="auto"/>
              <w:left w:val="single" w:sz="4" w:space="0" w:color="auto"/>
              <w:bottom w:val="single" w:sz="4" w:space="0" w:color="auto"/>
              <w:right w:val="single" w:sz="4" w:space="0" w:color="auto"/>
            </w:tcBorders>
            <w:hideMark/>
          </w:tcPr>
          <w:p w:rsidR="008C5B8C" w:rsidRPr="000353B6" w:rsidRDefault="008C5B8C" w:rsidP="008B23D4">
            <w:pPr>
              <w:pStyle w:val="BodyText2"/>
              <w:spacing w:after="0" w:line="240" w:lineRule="auto"/>
              <w:jc w:val="both"/>
              <w:rPr>
                <w:color w:val="000000" w:themeColor="text1"/>
                <w:szCs w:val="26"/>
                <w:lang w:val="vi-VN"/>
              </w:rPr>
            </w:pPr>
            <w:r w:rsidRPr="000353B6">
              <w:rPr>
                <w:color w:val="000000" w:themeColor="text1"/>
                <w:szCs w:val="26"/>
                <w:lang w:val="vi-VN"/>
              </w:rPr>
              <w:t>Nắm được bản chất; đặc tính; nguyên lý , quy luật</w:t>
            </w:r>
          </w:p>
        </w:tc>
        <w:tc>
          <w:tcPr>
            <w:tcW w:w="2105" w:type="pct"/>
            <w:tcBorders>
              <w:top w:val="single" w:sz="4" w:space="0" w:color="auto"/>
              <w:left w:val="single" w:sz="4" w:space="0" w:color="auto"/>
              <w:bottom w:val="single" w:sz="4" w:space="0" w:color="auto"/>
              <w:right w:val="single" w:sz="4" w:space="0" w:color="auto"/>
            </w:tcBorders>
            <w:hideMark/>
          </w:tcPr>
          <w:p w:rsidR="008C5B8C" w:rsidRPr="000353B6" w:rsidRDefault="008C5B8C" w:rsidP="008B23D4">
            <w:pPr>
              <w:pStyle w:val="BodyText2"/>
              <w:spacing w:after="0" w:line="240" w:lineRule="auto"/>
              <w:jc w:val="both"/>
              <w:rPr>
                <w:color w:val="000000" w:themeColor="text1"/>
                <w:szCs w:val="26"/>
                <w:lang w:val="vi-VN"/>
              </w:rPr>
            </w:pPr>
            <w:r w:rsidRPr="000353B6">
              <w:rPr>
                <w:color w:val="000000" w:themeColor="text1"/>
                <w:szCs w:val="26"/>
                <w:lang w:val="vi-VN"/>
              </w:rPr>
              <w:t>- Có thể so sánh, đối chiếu, thực hiện các tính tính toán theo công thức</w:t>
            </w:r>
          </w:p>
        </w:tc>
        <w:tc>
          <w:tcPr>
            <w:tcW w:w="707" w:type="pct"/>
            <w:tcBorders>
              <w:top w:val="single" w:sz="4" w:space="0" w:color="auto"/>
              <w:left w:val="single" w:sz="4" w:space="0" w:color="auto"/>
              <w:bottom w:val="single" w:sz="4" w:space="0" w:color="auto"/>
              <w:right w:val="single" w:sz="4" w:space="0" w:color="auto"/>
            </w:tcBorders>
          </w:tcPr>
          <w:p w:rsidR="008C5B8C" w:rsidRPr="000353B6" w:rsidRDefault="008C5B8C" w:rsidP="002B07D1">
            <w:pPr>
              <w:pStyle w:val="BodyText2"/>
              <w:spacing w:after="0" w:line="240" w:lineRule="auto"/>
              <w:ind w:firstLine="720"/>
              <w:jc w:val="both"/>
              <w:rPr>
                <w:color w:val="000000" w:themeColor="text1"/>
                <w:szCs w:val="26"/>
                <w:lang w:val="vi-VN"/>
              </w:rPr>
            </w:pPr>
          </w:p>
        </w:tc>
      </w:tr>
      <w:tr w:rsidR="008C5B8C" w:rsidRPr="000353B6" w:rsidTr="008B23D4">
        <w:tc>
          <w:tcPr>
            <w:tcW w:w="860" w:type="pct"/>
            <w:tcBorders>
              <w:top w:val="single" w:sz="4" w:space="0" w:color="auto"/>
              <w:left w:val="single" w:sz="4" w:space="0" w:color="auto"/>
              <w:bottom w:val="single" w:sz="4" w:space="0" w:color="auto"/>
              <w:right w:val="single" w:sz="4" w:space="0" w:color="auto"/>
            </w:tcBorders>
            <w:hideMark/>
          </w:tcPr>
          <w:p w:rsidR="008C5B8C" w:rsidRPr="000353B6" w:rsidRDefault="008C5B8C" w:rsidP="008B23D4">
            <w:pPr>
              <w:pStyle w:val="BodyText2"/>
              <w:spacing w:after="0" w:line="240" w:lineRule="auto"/>
              <w:rPr>
                <w:color w:val="000000" w:themeColor="text1"/>
                <w:szCs w:val="26"/>
                <w:lang w:val="vi-VN"/>
              </w:rPr>
            </w:pPr>
            <w:r w:rsidRPr="000353B6">
              <w:rPr>
                <w:color w:val="000000" w:themeColor="text1"/>
                <w:szCs w:val="26"/>
                <w:lang w:val="vi-VN"/>
              </w:rPr>
              <w:t xml:space="preserve">3.Vận dụng </w:t>
            </w:r>
          </w:p>
        </w:tc>
        <w:tc>
          <w:tcPr>
            <w:tcW w:w="1328" w:type="pct"/>
            <w:tcBorders>
              <w:top w:val="single" w:sz="4" w:space="0" w:color="auto"/>
              <w:left w:val="single" w:sz="4" w:space="0" w:color="auto"/>
              <w:bottom w:val="single" w:sz="4" w:space="0" w:color="auto"/>
              <w:right w:val="single" w:sz="4" w:space="0" w:color="auto"/>
            </w:tcBorders>
            <w:hideMark/>
          </w:tcPr>
          <w:p w:rsidR="008C5B8C" w:rsidRPr="000353B6" w:rsidRDefault="008B23D4" w:rsidP="008B23D4">
            <w:pPr>
              <w:pStyle w:val="BodyText2"/>
              <w:spacing w:after="0" w:line="240" w:lineRule="auto"/>
              <w:jc w:val="both"/>
              <w:rPr>
                <w:color w:val="000000" w:themeColor="text1"/>
                <w:szCs w:val="26"/>
                <w:lang w:val="vi-VN"/>
              </w:rPr>
            </w:pPr>
            <w:r w:rsidRPr="000353B6">
              <w:rPr>
                <w:color w:val="000000" w:themeColor="text1"/>
                <w:szCs w:val="26"/>
              </w:rPr>
              <w:t>T</w:t>
            </w:r>
            <w:r w:rsidR="008C5B8C" w:rsidRPr="000353B6">
              <w:rPr>
                <w:color w:val="000000" w:themeColor="text1"/>
                <w:szCs w:val="26"/>
                <w:lang w:val="vi-VN"/>
              </w:rPr>
              <w:t xml:space="preserve">hể hiện khả năng sử dụng hiểu biết, tri thức vào các  tình huống cụ thể </w:t>
            </w:r>
          </w:p>
        </w:tc>
        <w:tc>
          <w:tcPr>
            <w:tcW w:w="2105" w:type="pct"/>
            <w:tcBorders>
              <w:top w:val="single" w:sz="4" w:space="0" w:color="auto"/>
              <w:left w:val="single" w:sz="4" w:space="0" w:color="auto"/>
              <w:bottom w:val="single" w:sz="4" w:space="0" w:color="auto"/>
              <w:right w:val="single" w:sz="4" w:space="0" w:color="auto"/>
            </w:tcBorders>
            <w:hideMark/>
          </w:tcPr>
          <w:p w:rsidR="008C5B8C" w:rsidRPr="000353B6" w:rsidRDefault="008C5B8C" w:rsidP="008B23D4">
            <w:pPr>
              <w:pStyle w:val="BodyText2"/>
              <w:spacing w:after="0" w:line="240" w:lineRule="auto"/>
              <w:jc w:val="both"/>
              <w:rPr>
                <w:color w:val="000000" w:themeColor="text1"/>
                <w:szCs w:val="26"/>
                <w:lang w:val="vi-VN"/>
              </w:rPr>
            </w:pPr>
            <w:r w:rsidRPr="000353B6">
              <w:rPr>
                <w:color w:val="000000" w:themeColor="text1"/>
                <w:szCs w:val="26"/>
                <w:lang w:val="vi-VN"/>
              </w:rPr>
              <w:t>- Tính toán theo công thức</w:t>
            </w:r>
          </w:p>
          <w:p w:rsidR="008C5B8C" w:rsidRPr="000353B6" w:rsidRDefault="008C5B8C" w:rsidP="008B23D4">
            <w:pPr>
              <w:pStyle w:val="BodyText2"/>
              <w:spacing w:after="0" w:line="240" w:lineRule="auto"/>
              <w:jc w:val="both"/>
              <w:rPr>
                <w:color w:val="000000" w:themeColor="text1"/>
                <w:szCs w:val="26"/>
                <w:lang w:val="vi-VN"/>
              </w:rPr>
            </w:pPr>
            <w:r w:rsidRPr="000353B6">
              <w:rPr>
                <w:color w:val="000000" w:themeColor="text1"/>
                <w:szCs w:val="26"/>
                <w:lang w:val="vi-VN"/>
              </w:rPr>
              <w:t>- Đọc được bản vẽ</w:t>
            </w:r>
          </w:p>
          <w:p w:rsidR="008C5B8C" w:rsidRPr="000353B6" w:rsidRDefault="008C5B8C" w:rsidP="008B23D4">
            <w:pPr>
              <w:pStyle w:val="BodyText2"/>
              <w:spacing w:after="0" w:line="240" w:lineRule="auto"/>
              <w:jc w:val="both"/>
              <w:rPr>
                <w:color w:val="000000" w:themeColor="text1"/>
                <w:szCs w:val="26"/>
                <w:lang w:val="vi-VN"/>
              </w:rPr>
            </w:pPr>
            <w:r w:rsidRPr="000353B6">
              <w:rPr>
                <w:color w:val="000000" w:themeColor="text1"/>
                <w:szCs w:val="26"/>
                <w:lang w:val="vi-VN"/>
              </w:rPr>
              <w:t>- Giải thích được hiện tượng, biết được nguyên nhân</w:t>
            </w:r>
          </w:p>
          <w:p w:rsidR="008C5B8C" w:rsidRPr="000353B6" w:rsidRDefault="008C5B8C" w:rsidP="008B23D4">
            <w:pPr>
              <w:pStyle w:val="BodyText2"/>
              <w:spacing w:after="0" w:line="240" w:lineRule="auto"/>
              <w:jc w:val="both"/>
              <w:rPr>
                <w:color w:val="000000" w:themeColor="text1"/>
                <w:szCs w:val="26"/>
                <w:lang w:val="vi-VN"/>
              </w:rPr>
            </w:pPr>
            <w:r w:rsidRPr="000353B6">
              <w:rPr>
                <w:color w:val="000000" w:themeColor="text1"/>
                <w:szCs w:val="26"/>
                <w:lang w:val="vi-VN"/>
              </w:rPr>
              <w:t xml:space="preserve">- Lựa chọn, tìm mối quan hệ </w:t>
            </w:r>
          </w:p>
        </w:tc>
        <w:tc>
          <w:tcPr>
            <w:tcW w:w="707" w:type="pct"/>
            <w:tcBorders>
              <w:top w:val="single" w:sz="4" w:space="0" w:color="auto"/>
              <w:left w:val="single" w:sz="4" w:space="0" w:color="auto"/>
              <w:bottom w:val="single" w:sz="4" w:space="0" w:color="auto"/>
              <w:right w:val="single" w:sz="4" w:space="0" w:color="auto"/>
            </w:tcBorders>
          </w:tcPr>
          <w:p w:rsidR="008C5B8C" w:rsidRPr="000353B6" w:rsidRDefault="008C5B8C" w:rsidP="002B07D1">
            <w:pPr>
              <w:pStyle w:val="BodyText2"/>
              <w:spacing w:after="0" w:line="240" w:lineRule="auto"/>
              <w:ind w:firstLine="720"/>
              <w:jc w:val="both"/>
              <w:rPr>
                <w:color w:val="000000" w:themeColor="text1"/>
                <w:szCs w:val="26"/>
                <w:lang w:val="vi-VN"/>
              </w:rPr>
            </w:pPr>
          </w:p>
        </w:tc>
      </w:tr>
      <w:tr w:rsidR="008C5B8C" w:rsidRPr="000353B6" w:rsidTr="008B23D4">
        <w:tc>
          <w:tcPr>
            <w:tcW w:w="860" w:type="pct"/>
            <w:tcBorders>
              <w:top w:val="single" w:sz="4" w:space="0" w:color="auto"/>
              <w:left w:val="single" w:sz="4" w:space="0" w:color="auto"/>
              <w:bottom w:val="single" w:sz="4" w:space="0" w:color="auto"/>
              <w:right w:val="single" w:sz="4" w:space="0" w:color="auto"/>
            </w:tcBorders>
            <w:hideMark/>
          </w:tcPr>
          <w:p w:rsidR="008C5B8C" w:rsidRPr="000353B6" w:rsidRDefault="008C5B8C" w:rsidP="008B23D4">
            <w:pPr>
              <w:pStyle w:val="BodyText2"/>
              <w:spacing w:after="0" w:line="240" w:lineRule="auto"/>
              <w:rPr>
                <w:color w:val="000000" w:themeColor="text1"/>
                <w:szCs w:val="26"/>
                <w:lang w:val="fr-FR"/>
              </w:rPr>
            </w:pPr>
            <w:r w:rsidRPr="000353B6">
              <w:rPr>
                <w:color w:val="000000" w:themeColor="text1"/>
                <w:szCs w:val="26"/>
                <w:lang w:val="fr-FR"/>
              </w:rPr>
              <w:t>4. Phân tích/</w:t>
            </w:r>
            <w:r w:rsidR="008B23D4" w:rsidRPr="000353B6">
              <w:rPr>
                <w:color w:val="000000" w:themeColor="text1"/>
                <w:szCs w:val="26"/>
                <w:lang w:val="fr-FR"/>
              </w:rPr>
              <w:t xml:space="preserve"> </w:t>
            </w:r>
            <w:r w:rsidRPr="000353B6">
              <w:rPr>
                <w:color w:val="000000" w:themeColor="text1"/>
                <w:szCs w:val="26"/>
                <w:lang w:val="fr-FR"/>
              </w:rPr>
              <w:t>tổng hợp</w:t>
            </w:r>
          </w:p>
        </w:tc>
        <w:tc>
          <w:tcPr>
            <w:tcW w:w="1328" w:type="pct"/>
            <w:tcBorders>
              <w:top w:val="single" w:sz="4" w:space="0" w:color="auto"/>
              <w:left w:val="single" w:sz="4" w:space="0" w:color="auto"/>
              <w:bottom w:val="single" w:sz="4" w:space="0" w:color="auto"/>
              <w:right w:val="single" w:sz="4" w:space="0" w:color="auto"/>
            </w:tcBorders>
            <w:hideMark/>
          </w:tcPr>
          <w:p w:rsidR="008C5B8C" w:rsidRPr="000353B6" w:rsidRDefault="008C5B8C" w:rsidP="008B23D4">
            <w:pPr>
              <w:pStyle w:val="BodyText2"/>
              <w:spacing w:after="0" w:line="240" w:lineRule="auto"/>
              <w:jc w:val="both"/>
              <w:rPr>
                <w:color w:val="000000" w:themeColor="text1"/>
                <w:szCs w:val="26"/>
                <w:lang w:val="fr-FR"/>
              </w:rPr>
            </w:pPr>
            <w:r w:rsidRPr="000353B6">
              <w:rPr>
                <w:color w:val="000000" w:themeColor="text1"/>
                <w:szCs w:val="26"/>
                <w:lang w:val="fr-FR"/>
              </w:rPr>
              <w:t xml:space="preserve">Thể hiện khả năng phân tích các sự kiện, hiện tượng và khái quá hoá, tổng hợp hoá </w:t>
            </w:r>
          </w:p>
        </w:tc>
        <w:tc>
          <w:tcPr>
            <w:tcW w:w="2105" w:type="pct"/>
            <w:tcBorders>
              <w:top w:val="single" w:sz="4" w:space="0" w:color="auto"/>
              <w:left w:val="single" w:sz="4" w:space="0" w:color="auto"/>
              <w:bottom w:val="single" w:sz="4" w:space="0" w:color="auto"/>
              <w:right w:val="single" w:sz="4" w:space="0" w:color="auto"/>
            </w:tcBorders>
            <w:hideMark/>
          </w:tcPr>
          <w:p w:rsidR="008C5B8C" w:rsidRPr="000353B6" w:rsidRDefault="008C5B8C" w:rsidP="008B23D4">
            <w:pPr>
              <w:pStyle w:val="BodyText2"/>
              <w:spacing w:after="0" w:line="240" w:lineRule="auto"/>
              <w:jc w:val="both"/>
              <w:rPr>
                <w:color w:val="000000" w:themeColor="text1"/>
                <w:szCs w:val="26"/>
                <w:lang w:val="fr-FR"/>
              </w:rPr>
            </w:pPr>
            <w:r w:rsidRPr="000353B6">
              <w:rPr>
                <w:color w:val="000000" w:themeColor="text1"/>
                <w:szCs w:val="26"/>
                <w:lang w:val="fr-FR"/>
              </w:rPr>
              <w:t>- Phân tích mạch điệ</w:t>
            </w:r>
            <w:r w:rsidR="008B23D4" w:rsidRPr="000353B6">
              <w:rPr>
                <w:color w:val="000000" w:themeColor="text1"/>
                <w:szCs w:val="26"/>
                <w:lang w:val="fr-FR"/>
              </w:rPr>
              <w:t>n/</w:t>
            </w:r>
            <w:r w:rsidRPr="000353B6">
              <w:rPr>
                <w:color w:val="000000" w:themeColor="text1"/>
                <w:szCs w:val="26"/>
                <w:lang w:val="fr-FR"/>
              </w:rPr>
              <w:t>sơ đồ nguyên lý/sơ đồ cấu tạo/quy trình</w:t>
            </w:r>
          </w:p>
          <w:p w:rsidR="008C5B8C" w:rsidRPr="000353B6" w:rsidRDefault="008C5B8C" w:rsidP="008B23D4">
            <w:pPr>
              <w:pStyle w:val="BodyText2"/>
              <w:spacing w:after="0" w:line="240" w:lineRule="auto"/>
              <w:jc w:val="both"/>
              <w:rPr>
                <w:color w:val="000000" w:themeColor="text1"/>
                <w:szCs w:val="26"/>
                <w:lang w:val="fr-FR"/>
              </w:rPr>
            </w:pPr>
            <w:r w:rsidRPr="000353B6">
              <w:rPr>
                <w:color w:val="000000" w:themeColor="text1"/>
                <w:szCs w:val="26"/>
                <w:lang w:val="fr-FR"/>
              </w:rPr>
              <w:t>- Phân tích các đặc tính của một loại vật liệ</w:t>
            </w:r>
            <w:r w:rsidR="00DF6DAC" w:rsidRPr="000353B6">
              <w:rPr>
                <w:color w:val="000000" w:themeColor="text1"/>
                <w:szCs w:val="26"/>
                <w:lang w:val="fr-FR"/>
              </w:rPr>
              <w:t>u/</w:t>
            </w:r>
            <w:r w:rsidRPr="000353B6">
              <w:rPr>
                <w:color w:val="000000" w:themeColor="text1"/>
                <w:szCs w:val="26"/>
                <w:lang w:val="fr-FR"/>
              </w:rPr>
              <w:t>chí tiết/thiết bị/hiện tượng</w:t>
            </w:r>
          </w:p>
          <w:p w:rsidR="008C5B8C" w:rsidRPr="000353B6" w:rsidRDefault="008C5B8C" w:rsidP="008B23D4">
            <w:pPr>
              <w:pStyle w:val="BodyText2"/>
              <w:spacing w:after="0" w:line="240" w:lineRule="auto"/>
              <w:jc w:val="both"/>
              <w:rPr>
                <w:color w:val="000000" w:themeColor="text1"/>
                <w:szCs w:val="26"/>
                <w:lang w:val="fr-FR"/>
              </w:rPr>
            </w:pPr>
            <w:r w:rsidRPr="000353B6">
              <w:rPr>
                <w:color w:val="000000" w:themeColor="text1"/>
                <w:szCs w:val="26"/>
                <w:lang w:val="fr-FR"/>
              </w:rPr>
              <w:t>-Hệ thống hoá và phân loại vật liệu</w:t>
            </w:r>
          </w:p>
        </w:tc>
        <w:tc>
          <w:tcPr>
            <w:tcW w:w="707" w:type="pct"/>
            <w:tcBorders>
              <w:top w:val="single" w:sz="4" w:space="0" w:color="auto"/>
              <w:left w:val="single" w:sz="4" w:space="0" w:color="auto"/>
              <w:bottom w:val="single" w:sz="4" w:space="0" w:color="auto"/>
              <w:right w:val="single" w:sz="4" w:space="0" w:color="auto"/>
            </w:tcBorders>
          </w:tcPr>
          <w:p w:rsidR="008C5B8C" w:rsidRPr="000353B6" w:rsidRDefault="008C5B8C" w:rsidP="002B07D1">
            <w:pPr>
              <w:pStyle w:val="BodyText2"/>
              <w:spacing w:after="0" w:line="240" w:lineRule="auto"/>
              <w:ind w:firstLine="720"/>
              <w:jc w:val="both"/>
              <w:rPr>
                <w:color w:val="000000" w:themeColor="text1"/>
                <w:szCs w:val="26"/>
                <w:lang w:val="fr-FR"/>
              </w:rPr>
            </w:pPr>
          </w:p>
        </w:tc>
      </w:tr>
      <w:tr w:rsidR="008C5B8C" w:rsidRPr="000353B6" w:rsidTr="008B23D4">
        <w:tc>
          <w:tcPr>
            <w:tcW w:w="860" w:type="pct"/>
            <w:tcBorders>
              <w:top w:val="single" w:sz="4" w:space="0" w:color="auto"/>
              <w:left w:val="single" w:sz="4" w:space="0" w:color="auto"/>
              <w:bottom w:val="single" w:sz="4" w:space="0" w:color="auto"/>
              <w:right w:val="single" w:sz="4" w:space="0" w:color="auto"/>
            </w:tcBorders>
            <w:hideMark/>
          </w:tcPr>
          <w:p w:rsidR="008C5B8C" w:rsidRPr="000353B6" w:rsidRDefault="008C5B8C" w:rsidP="008B23D4">
            <w:pPr>
              <w:pStyle w:val="BodyText2"/>
              <w:spacing w:after="0" w:line="240" w:lineRule="auto"/>
              <w:rPr>
                <w:color w:val="000000" w:themeColor="text1"/>
                <w:szCs w:val="26"/>
                <w:lang w:val="fr-FR"/>
              </w:rPr>
            </w:pPr>
            <w:r w:rsidRPr="000353B6">
              <w:rPr>
                <w:color w:val="000000" w:themeColor="text1"/>
                <w:szCs w:val="26"/>
                <w:lang w:val="fr-FR"/>
              </w:rPr>
              <w:t>5. Đánh giá (phân tích, tổng hợp sâu, độc lập)</w:t>
            </w:r>
          </w:p>
        </w:tc>
        <w:tc>
          <w:tcPr>
            <w:tcW w:w="1328" w:type="pct"/>
            <w:tcBorders>
              <w:top w:val="single" w:sz="4" w:space="0" w:color="auto"/>
              <w:left w:val="single" w:sz="4" w:space="0" w:color="auto"/>
              <w:bottom w:val="single" w:sz="4" w:space="0" w:color="auto"/>
              <w:right w:val="single" w:sz="4" w:space="0" w:color="auto"/>
            </w:tcBorders>
            <w:hideMark/>
          </w:tcPr>
          <w:p w:rsidR="008C5B8C" w:rsidRPr="000353B6" w:rsidRDefault="008C5B8C" w:rsidP="008B23D4">
            <w:pPr>
              <w:pStyle w:val="BodyText2"/>
              <w:spacing w:after="0" w:line="240" w:lineRule="auto"/>
              <w:jc w:val="both"/>
              <w:rPr>
                <w:color w:val="000000" w:themeColor="text1"/>
                <w:szCs w:val="26"/>
                <w:lang w:val="vi-VN"/>
              </w:rPr>
            </w:pPr>
            <w:r w:rsidRPr="000353B6">
              <w:rPr>
                <w:color w:val="000000" w:themeColor="text1"/>
                <w:szCs w:val="26"/>
                <w:lang w:val="fr-FR"/>
              </w:rPr>
              <w:t xml:space="preserve">Vận dụng tri thức vào thực tế một cách sâu sắc . </w:t>
            </w:r>
            <w:r w:rsidRPr="000353B6">
              <w:rPr>
                <w:color w:val="000000" w:themeColor="text1"/>
                <w:szCs w:val="26"/>
                <w:lang w:val="vi-VN"/>
              </w:rPr>
              <w:t>Làm chủ tri thức</w:t>
            </w:r>
          </w:p>
        </w:tc>
        <w:tc>
          <w:tcPr>
            <w:tcW w:w="2105" w:type="pct"/>
            <w:tcBorders>
              <w:top w:val="single" w:sz="4" w:space="0" w:color="auto"/>
              <w:left w:val="single" w:sz="4" w:space="0" w:color="auto"/>
              <w:bottom w:val="single" w:sz="4" w:space="0" w:color="auto"/>
              <w:right w:val="single" w:sz="4" w:space="0" w:color="auto"/>
            </w:tcBorders>
            <w:hideMark/>
          </w:tcPr>
          <w:p w:rsidR="008C5B8C" w:rsidRPr="000353B6" w:rsidRDefault="008C5B8C" w:rsidP="008B23D4">
            <w:pPr>
              <w:pStyle w:val="BodyText2"/>
              <w:spacing w:after="0" w:line="240" w:lineRule="auto"/>
              <w:jc w:val="both"/>
              <w:rPr>
                <w:color w:val="000000" w:themeColor="text1"/>
                <w:szCs w:val="26"/>
                <w:lang w:val="vi-VN"/>
              </w:rPr>
            </w:pPr>
            <w:r w:rsidRPr="000353B6">
              <w:rPr>
                <w:color w:val="000000" w:themeColor="text1"/>
                <w:szCs w:val="26"/>
                <w:lang w:val="vi-VN"/>
              </w:rPr>
              <w:t>- Đánh giá chất lượng vật liệu, sản phẩm</w:t>
            </w:r>
          </w:p>
          <w:p w:rsidR="008C5B8C" w:rsidRPr="000353B6" w:rsidRDefault="008C5B8C" w:rsidP="008B23D4">
            <w:pPr>
              <w:pStyle w:val="BodyText2"/>
              <w:spacing w:after="0" w:line="240" w:lineRule="auto"/>
              <w:jc w:val="both"/>
              <w:rPr>
                <w:color w:val="000000" w:themeColor="text1"/>
                <w:szCs w:val="26"/>
                <w:lang w:val="vi-VN"/>
              </w:rPr>
            </w:pPr>
            <w:r w:rsidRPr="000353B6">
              <w:rPr>
                <w:color w:val="000000" w:themeColor="text1"/>
                <w:szCs w:val="26"/>
                <w:lang w:val="vi-VN"/>
              </w:rPr>
              <w:t>- Đánh giá tính hợp lý của các hoạt động, quy trình, phương pháp…</w:t>
            </w:r>
          </w:p>
        </w:tc>
        <w:tc>
          <w:tcPr>
            <w:tcW w:w="707" w:type="pct"/>
            <w:tcBorders>
              <w:top w:val="single" w:sz="4" w:space="0" w:color="auto"/>
              <w:left w:val="single" w:sz="4" w:space="0" w:color="auto"/>
              <w:bottom w:val="single" w:sz="4" w:space="0" w:color="auto"/>
              <w:right w:val="single" w:sz="4" w:space="0" w:color="auto"/>
            </w:tcBorders>
          </w:tcPr>
          <w:p w:rsidR="008C5B8C" w:rsidRPr="000353B6" w:rsidRDefault="008C5B8C" w:rsidP="002B07D1">
            <w:pPr>
              <w:pStyle w:val="BodyText2"/>
              <w:spacing w:after="0" w:line="240" w:lineRule="auto"/>
              <w:ind w:firstLine="720"/>
              <w:jc w:val="both"/>
              <w:rPr>
                <w:color w:val="000000" w:themeColor="text1"/>
                <w:szCs w:val="26"/>
                <w:lang w:val="vi-VN"/>
              </w:rPr>
            </w:pPr>
          </w:p>
        </w:tc>
      </w:tr>
      <w:tr w:rsidR="008C5B8C" w:rsidRPr="000353B6" w:rsidTr="008B23D4">
        <w:tc>
          <w:tcPr>
            <w:tcW w:w="860" w:type="pct"/>
            <w:tcBorders>
              <w:top w:val="single" w:sz="4" w:space="0" w:color="auto"/>
              <w:left w:val="single" w:sz="4" w:space="0" w:color="auto"/>
              <w:bottom w:val="single" w:sz="4" w:space="0" w:color="auto"/>
              <w:right w:val="single" w:sz="4" w:space="0" w:color="auto"/>
            </w:tcBorders>
            <w:hideMark/>
          </w:tcPr>
          <w:p w:rsidR="008C5B8C" w:rsidRPr="000353B6" w:rsidRDefault="008C5B8C" w:rsidP="008B23D4">
            <w:pPr>
              <w:pStyle w:val="BodyText2"/>
              <w:spacing w:after="0" w:line="240" w:lineRule="auto"/>
              <w:rPr>
                <w:color w:val="000000" w:themeColor="text1"/>
                <w:szCs w:val="26"/>
                <w:lang w:val="vi-VN"/>
              </w:rPr>
            </w:pPr>
            <w:r w:rsidRPr="000353B6">
              <w:rPr>
                <w:color w:val="000000" w:themeColor="text1"/>
                <w:szCs w:val="26"/>
                <w:lang w:val="vi-VN"/>
              </w:rPr>
              <w:t>6.</w:t>
            </w:r>
            <w:r w:rsidR="008B23D4" w:rsidRPr="000353B6">
              <w:rPr>
                <w:color w:val="000000" w:themeColor="text1"/>
                <w:szCs w:val="26"/>
              </w:rPr>
              <w:t xml:space="preserve"> </w:t>
            </w:r>
            <w:r w:rsidRPr="000353B6">
              <w:rPr>
                <w:color w:val="000000" w:themeColor="text1"/>
                <w:szCs w:val="26"/>
                <w:lang w:val="vi-VN"/>
              </w:rPr>
              <w:t>Sáng tạo</w:t>
            </w:r>
          </w:p>
        </w:tc>
        <w:tc>
          <w:tcPr>
            <w:tcW w:w="1328" w:type="pct"/>
            <w:tcBorders>
              <w:top w:val="single" w:sz="4" w:space="0" w:color="auto"/>
              <w:left w:val="single" w:sz="4" w:space="0" w:color="auto"/>
              <w:bottom w:val="single" w:sz="4" w:space="0" w:color="auto"/>
              <w:right w:val="single" w:sz="4" w:space="0" w:color="auto"/>
            </w:tcBorders>
            <w:hideMark/>
          </w:tcPr>
          <w:p w:rsidR="008C5B8C" w:rsidRPr="000353B6" w:rsidRDefault="008C5B8C" w:rsidP="008B23D4">
            <w:pPr>
              <w:pStyle w:val="BodyText2"/>
              <w:spacing w:after="0" w:line="240" w:lineRule="auto"/>
              <w:jc w:val="both"/>
              <w:rPr>
                <w:color w:val="000000" w:themeColor="text1"/>
                <w:szCs w:val="26"/>
                <w:lang w:val="vi-VN"/>
              </w:rPr>
            </w:pPr>
            <w:r w:rsidRPr="000353B6">
              <w:rPr>
                <w:color w:val="000000" w:themeColor="text1"/>
                <w:szCs w:val="26"/>
                <w:lang w:val="vi-VN"/>
              </w:rPr>
              <w:t xml:space="preserve">Phát triển hệ thống tri thức trong các điều kiện và hoàn cảnh mới  </w:t>
            </w:r>
          </w:p>
        </w:tc>
        <w:tc>
          <w:tcPr>
            <w:tcW w:w="2105" w:type="pct"/>
            <w:tcBorders>
              <w:top w:val="single" w:sz="4" w:space="0" w:color="auto"/>
              <w:left w:val="single" w:sz="4" w:space="0" w:color="auto"/>
              <w:bottom w:val="single" w:sz="4" w:space="0" w:color="auto"/>
              <w:right w:val="single" w:sz="4" w:space="0" w:color="auto"/>
            </w:tcBorders>
            <w:hideMark/>
          </w:tcPr>
          <w:p w:rsidR="008C5B8C" w:rsidRPr="000353B6" w:rsidRDefault="008C5B8C" w:rsidP="008B23D4">
            <w:pPr>
              <w:pStyle w:val="BodyText2"/>
              <w:spacing w:after="0" w:line="240" w:lineRule="auto"/>
              <w:jc w:val="both"/>
              <w:rPr>
                <w:color w:val="000000" w:themeColor="text1"/>
                <w:szCs w:val="26"/>
                <w:lang w:val="vi-VN"/>
              </w:rPr>
            </w:pPr>
            <w:r w:rsidRPr="000353B6">
              <w:rPr>
                <w:color w:val="000000" w:themeColor="text1"/>
                <w:szCs w:val="26"/>
                <w:lang w:val="vi-VN"/>
              </w:rPr>
              <w:t>-Đề xuất ý tưởng mới, cách làm mới, cách thể hiện mới …</w:t>
            </w:r>
          </w:p>
        </w:tc>
        <w:tc>
          <w:tcPr>
            <w:tcW w:w="707" w:type="pct"/>
            <w:tcBorders>
              <w:top w:val="single" w:sz="4" w:space="0" w:color="auto"/>
              <w:left w:val="single" w:sz="4" w:space="0" w:color="auto"/>
              <w:bottom w:val="single" w:sz="4" w:space="0" w:color="auto"/>
              <w:right w:val="single" w:sz="4" w:space="0" w:color="auto"/>
            </w:tcBorders>
          </w:tcPr>
          <w:p w:rsidR="008C5B8C" w:rsidRPr="000353B6" w:rsidRDefault="008C5B8C" w:rsidP="002B07D1">
            <w:pPr>
              <w:pStyle w:val="BodyText2"/>
              <w:spacing w:after="0" w:line="240" w:lineRule="auto"/>
              <w:ind w:firstLine="720"/>
              <w:jc w:val="both"/>
              <w:rPr>
                <w:color w:val="000000" w:themeColor="text1"/>
                <w:szCs w:val="26"/>
                <w:lang w:val="vi-VN"/>
              </w:rPr>
            </w:pPr>
          </w:p>
        </w:tc>
      </w:tr>
    </w:tbl>
    <w:p w:rsidR="008C5B8C" w:rsidRPr="000353B6" w:rsidRDefault="008B23D4" w:rsidP="008B23D4">
      <w:pPr>
        <w:pStyle w:val="BodyTextIndent2"/>
        <w:spacing w:after="0" w:line="240" w:lineRule="auto"/>
        <w:ind w:left="0" w:firstLine="720"/>
        <w:jc w:val="center"/>
        <w:rPr>
          <w:rFonts w:ascii="Times New Roman" w:hAnsi="Times New Roman" w:cs="Times New Roman"/>
          <w:color w:val="000000" w:themeColor="text1"/>
          <w:sz w:val="26"/>
          <w:szCs w:val="26"/>
          <w:lang w:val="nl-NL"/>
        </w:rPr>
      </w:pPr>
      <w:r w:rsidRPr="000353B6">
        <w:rPr>
          <w:rFonts w:ascii="Times New Roman" w:hAnsi="Times New Roman" w:cs="Times New Roman"/>
          <w:b/>
          <w:color w:val="000000" w:themeColor="text1"/>
          <w:sz w:val="26"/>
          <w:szCs w:val="26"/>
        </w:rPr>
        <w:t xml:space="preserve">Bảng </w:t>
      </w:r>
      <w:r w:rsidR="00F9062B">
        <w:rPr>
          <w:rFonts w:ascii="Times New Roman" w:hAnsi="Times New Roman" w:cs="Times New Roman"/>
          <w:b/>
          <w:color w:val="000000" w:themeColor="text1"/>
          <w:sz w:val="26"/>
          <w:szCs w:val="26"/>
        </w:rPr>
        <w:t>1</w:t>
      </w:r>
      <w:bookmarkStart w:id="1" w:name="_GoBack"/>
      <w:bookmarkEnd w:id="1"/>
      <w:r w:rsidRPr="000353B6">
        <w:rPr>
          <w:rFonts w:ascii="Times New Roman" w:hAnsi="Times New Roman" w:cs="Times New Roman"/>
          <w:b/>
          <w:color w:val="000000" w:themeColor="text1"/>
          <w:sz w:val="26"/>
          <w:szCs w:val="26"/>
        </w:rPr>
        <w:t>. Các tiêu chí đánh giá theo mức độ nắm vững kiến thức</w:t>
      </w:r>
    </w:p>
    <w:p w:rsidR="008C5B8C" w:rsidRPr="000353B6" w:rsidRDefault="008C5B8C" w:rsidP="002B07D1">
      <w:pPr>
        <w:pStyle w:val="BodyTextIndent2"/>
        <w:spacing w:after="0" w:line="240" w:lineRule="auto"/>
        <w:ind w:left="0" w:firstLine="720"/>
        <w:jc w:val="both"/>
        <w:rPr>
          <w:rFonts w:ascii="Times New Roman" w:hAnsi="Times New Roman" w:cs="Times New Roman"/>
          <w:color w:val="000000" w:themeColor="text1"/>
          <w:sz w:val="26"/>
          <w:szCs w:val="26"/>
          <w:lang w:val="nl-NL"/>
        </w:rPr>
      </w:pPr>
    </w:p>
    <w:p w:rsidR="008C5B8C" w:rsidRPr="000353B6" w:rsidRDefault="008C5B8C" w:rsidP="002B07D1">
      <w:pPr>
        <w:spacing w:after="0" w:line="240" w:lineRule="auto"/>
        <w:ind w:firstLine="720"/>
        <w:jc w:val="both"/>
        <w:rPr>
          <w:rFonts w:eastAsiaTheme="minorHAnsi"/>
          <w:color w:val="000000" w:themeColor="text1"/>
          <w:szCs w:val="26"/>
        </w:rPr>
      </w:pPr>
      <w:r w:rsidRPr="000353B6">
        <w:rPr>
          <w:color w:val="000000" w:themeColor="text1"/>
          <w:szCs w:val="26"/>
        </w:rPr>
        <w:t xml:space="preserve">Mục đích kiểm tra đánh giá kỹ năng là xác định xem người học đã </w:t>
      </w:r>
      <w:r w:rsidRPr="000353B6">
        <w:rPr>
          <w:iCs/>
          <w:color w:val="000000" w:themeColor="text1"/>
          <w:szCs w:val="26"/>
        </w:rPr>
        <w:t>làm được gì và ở mức độ nào</w:t>
      </w:r>
      <w:r w:rsidRPr="000353B6">
        <w:rPr>
          <w:color w:val="000000" w:themeColor="text1"/>
          <w:szCs w:val="26"/>
        </w:rPr>
        <w:t xml:space="preserve"> trong các nội dung đã học. Các kỹ năng cơ bản bao gồm: kỹ năng tư duy; kỹ năng hành động; kỹ năng giao tiếp; kỹ năng quản lý.. Mức độ yêu cầu người học làm được</w:t>
      </w:r>
      <w:r w:rsidR="0044793A" w:rsidRPr="000353B6">
        <w:rPr>
          <w:color w:val="000000" w:themeColor="text1"/>
          <w:szCs w:val="26"/>
        </w:rPr>
        <w:t xml:space="preserve"> </w:t>
      </w:r>
      <w:r w:rsidRPr="000353B6">
        <w:rPr>
          <w:color w:val="000000" w:themeColor="text1"/>
          <w:szCs w:val="26"/>
        </w:rPr>
        <w:t xml:space="preserve">cũng từ đơn giản nhất là </w:t>
      </w:r>
      <w:r w:rsidRPr="000353B6">
        <w:rPr>
          <w:iCs/>
          <w:color w:val="000000" w:themeColor="text1"/>
          <w:szCs w:val="26"/>
        </w:rPr>
        <w:t>bắt ch</w:t>
      </w:r>
      <w:r w:rsidRPr="000353B6">
        <w:rPr>
          <w:iCs/>
          <w:color w:val="000000" w:themeColor="text1"/>
          <w:szCs w:val="26"/>
        </w:rPr>
        <w:softHyphen/>
        <w:t>ước được</w:t>
      </w:r>
      <w:r w:rsidRPr="000353B6">
        <w:rPr>
          <w:color w:val="000000" w:themeColor="text1"/>
          <w:szCs w:val="26"/>
        </w:rPr>
        <w:t xml:space="preserve"> đến </w:t>
      </w:r>
      <w:r w:rsidRPr="000353B6">
        <w:rPr>
          <w:iCs/>
          <w:color w:val="000000" w:themeColor="text1"/>
          <w:szCs w:val="26"/>
        </w:rPr>
        <w:t>làm đúng, chuẩn xác</w:t>
      </w:r>
      <w:r w:rsidRPr="000353B6">
        <w:rPr>
          <w:color w:val="000000" w:themeColor="text1"/>
          <w:szCs w:val="26"/>
        </w:rPr>
        <w:t xml:space="preserve"> rồi đến </w:t>
      </w:r>
      <w:r w:rsidRPr="000353B6">
        <w:rPr>
          <w:iCs/>
          <w:color w:val="000000" w:themeColor="text1"/>
          <w:szCs w:val="26"/>
        </w:rPr>
        <w:t>làm nhanh và thành thạo</w:t>
      </w:r>
      <w:r w:rsidRPr="000353B6">
        <w:rPr>
          <w:color w:val="000000" w:themeColor="text1"/>
          <w:szCs w:val="26"/>
        </w:rPr>
        <w:t xml:space="preserve">, tự động hoá (kỹ xảo). </w:t>
      </w:r>
    </w:p>
    <w:p w:rsidR="008C5B8C" w:rsidRPr="000353B6" w:rsidRDefault="008C5B8C" w:rsidP="002B07D1">
      <w:pPr>
        <w:pStyle w:val="BodyText2"/>
        <w:spacing w:after="0" w:line="240" w:lineRule="auto"/>
        <w:ind w:firstLine="720"/>
        <w:jc w:val="both"/>
        <w:rPr>
          <w:iCs/>
          <w:color w:val="000000" w:themeColor="text1"/>
          <w:szCs w:val="26"/>
        </w:rPr>
      </w:pPr>
      <w:r w:rsidRPr="000353B6">
        <w:rPr>
          <w:iCs/>
          <w:color w:val="000000" w:themeColor="text1"/>
          <w:szCs w:val="26"/>
        </w:rPr>
        <w:t>Các kỹ năng trên được hình thành và phát triển thông qua quá trình đào tạo và hành nghề thực tế. Trong quá trình đào tạo, học tập là một quá trình nhận thức và hành động của người học nhằm thu nhận kiến thức mới, hình thành và phát triển các kỹ năng trí tuệ và hành động trong một lĩnh vực cụ thể (khoa học</w:t>
      </w:r>
      <w:r w:rsidR="0044793A" w:rsidRPr="000353B6">
        <w:rPr>
          <w:iCs/>
          <w:color w:val="000000" w:themeColor="text1"/>
          <w:szCs w:val="26"/>
        </w:rPr>
        <w:t xml:space="preserve"> </w:t>
      </w:r>
      <w:r w:rsidRPr="000353B6">
        <w:rPr>
          <w:iCs/>
          <w:color w:val="000000" w:themeColor="text1"/>
          <w:szCs w:val="26"/>
        </w:rPr>
        <w:t>-</w:t>
      </w:r>
      <w:r w:rsidR="0044793A" w:rsidRPr="000353B6">
        <w:rPr>
          <w:iCs/>
          <w:color w:val="000000" w:themeColor="text1"/>
          <w:szCs w:val="26"/>
        </w:rPr>
        <w:t xml:space="preserve"> </w:t>
      </w:r>
      <w:r w:rsidRPr="000353B6">
        <w:rPr>
          <w:iCs/>
          <w:color w:val="000000" w:themeColor="text1"/>
          <w:szCs w:val="26"/>
        </w:rPr>
        <w:t>công nghệ, xã hội hoặc nghề nghiệp) góp phần hình thành và phát triển nhân cách, tạo ra thái độ và giá trị đúng đắn trong cuộc sống và lao động nghề nghiệp của mỗi cá nhân trong xã hội</w:t>
      </w:r>
      <w:r w:rsidR="00E85C62">
        <w:rPr>
          <w:iCs/>
          <w:color w:val="000000" w:themeColor="text1"/>
          <w:szCs w:val="26"/>
        </w:rPr>
        <w:t xml:space="preserve"> [1]</w:t>
      </w:r>
      <w:r w:rsidR="007D2562">
        <w:rPr>
          <w:iCs/>
          <w:color w:val="000000" w:themeColor="text1"/>
          <w:szCs w:val="26"/>
        </w:rPr>
        <w:t>, [8].</w:t>
      </w:r>
    </w:p>
    <w:p w:rsidR="000A240D" w:rsidRPr="000353B6" w:rsidRDefault="000A240D" w:rsidP="002B07D1">
      <w:pPr>
        <w:pStyle w:val="BodyText2"/>
        <w:spacing w:after="0" w:line="240" w:lineRule="auto"/>
        <w:ind w:firstLine="720"/>
        <w:jc w:val="both"/>
        <w:rPr>
          <w:szCs w:val="26"/>
        </w:rPr>
      </w:pPr>
      <w:r w:rsidRPr="000353B6">
        <w:rPr>
          <w:szCs w:val="26"/>
        </w:rPr>
        <w:t xml:space="preserve">Hiện nay, trong đào tạo theo </w:t>
      </w:r>
      <w:r w:rsidR="00A06F92" w:rsidRPr="000353B6">
        <w:rPr>
          <w:szCs w:val="26"/>
        </w:rPr>
        <w:t>năng lực</w:t>
      </w:r>
      <w:r w:rsidRPr="000353B6">
        <w:rPr>
          <w:szCs w:val="26"/>
        </w:rPr>
        <w:t>, người ta thường sử dụng bảng phân loại mục tiêu giáo dục (dạy học) của Harrow cho lĩnh vực kỹ năng (Psychomotor Domain), gồm có 5 mức độ từ thấp lên cao.</w:t>
      </w:r>
    </w:p>
    <w:p w:rsidR="000A240D" w:rsidRPr="000353B6" w:rsidRDefault="000A240D" w:rsidP="002B07D1">
      <w:pPr>
        <w:pStyle w:val="BodyText2"/>
        <w:spacing w:after="0" w:line="240" w:lineRule="auto"/>
        <w:ind w:firstLine="720"/>
        <w:jc w:val="both"/>
        <w:rPr>
          <w:szCs w:val="26"/>
        </w:rPr>
      </w:pPr>
      <w:r w:rsidRPr="000353B6">
        <w:rPr>
          <w:szCs w:val="26"/>
        </w:rPr>
        <w:lastRenderedPageBreak/>
        <w:t>Việc kiểm tra, đánh giá kỹ năng phụ thuộc vào mục tiêu cụ thể cần đạt được theo các khía cạnh khác nhau: quy trình thực hiện công việc, sản phẩm làm ra, thời gian thực hiện (năng suất), an toàn, thái độ liên quan, ... Thông thường, người ta</w:t>
      </w:r>
      <w:r w:rsidRPr="000353B6">
        <w:rPr>
          <w:i/>
          <w:iCs/>
          <w:szCs w:val="26"/>
        </w:rPr>
        <w:t xml:space="preserve"> </w:t>
      </w:r>
      <w:r w:rsidRPr="000353B6">
        <w:rPr>
          <w:szCs w:val="26"/>
        </w:rPr>
        <w:t>đánh giá kỹ năng thông qua kiểm tra, đánh giá việc thực hiện quy trình, kiểm tra đánh giá sản phẩm hoặc cả hai. Điểu quan trọng là lựa chọn đúng công cụ đánh giá nào đo được một cách hiệu quả kết quả thực hiện kỹ năng đó</w:t>
      </w:r>
      <w:r w:rsidR="00E85C62">
        <w:rPr>
          <w:szCs w:val="26"/>
        </w:rPr>
        <w:t xml:space="preserve"> [2]</w:t>
      </w:r>
      <w:r w:rsidRPr="000353B6">
        <w:rPr>
          <w:szCs w:val="26"/>
        </w:rPr>
        <w:t>.</w:t>
      </w:r>
    </w:p>
    <w:p w:rsidR="000A240D" w:rsidRPr="000353B6" w:rsidRDefault="000A240D" w:rsidP="000A240D">
      <w:pPr>
        <w:spacing w:after="0" w:line="240" w:lineRule="auto"/>
        <w:ind w:firstLine="720"/>
        <w:jc w:val="both"/>
        <w:rPr>
          <w:szCs w:val="26"/>
        </w:rPr>
      </w:pPr>
      <w:r w:rsidRPr="000353B6">
        <w:rPr>
          <w:szCs w:val="26"/>
        </w:rPr>
        <w:t>Tiêu chí đánh giá về kỹ năng được xây dựng như sau:</w:t>
      </w:r>
    </w:p>
    <w:tbl>
      <w:tblPr>
        <w:tblW w:w="51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01"/>
        <w:gridCol w:w="2103"/>
        <w:gridCol w:w="4454"/>
        <w:gridCol w:w="936"/>
      </w:tblGrid>
      <w:tr w:rsidR="008C5B8C" w:rsidRPr="000353B6" w:rsidTr="0044793A">
        <w:tc>
          <w:tcPr>
            <w:tcW w:w="1095" w:type="pct"/>
            <w:tcBorders>
              <w:top w:val="single" w:sz="4" w:space="0" w:color="auto"/>
              <w:left w:val="single" w:sz="4" w:space="0" w:color="auto"/>
              <w:bottom w:val="single" w:sz="4" w:space="0" w:color="auto"/>
              <w:right w:val="single" w:sz="4" w:space="0" w:color="auto"/>
            </w:tcBorders>
            <w:vAlign w:val="center"/>
            <w:hideMark/>
          </w:tcPr>
          <w:p w:rsidR="008C5B8C" w:rsidRPr="000353B6" w:rsidRDefault="008C5B8C" w:rsidP="0044793A">
            <w:pPr>
              <w:pStyle w:val="BodyText2"/>
              <w:spacing w:after="0" w:line="240" w:lineRule="auto"/>
              <w:jc w:val="both"/>
              <w:rPr>
                <w:b/>
                <w:bCs/>
                <w:color w:val="000000" w:themeColor="text1"/>
                <w:szCs w:val="26"/>
                <w:lang w:val="vi-VN"/>
              </w:rPr>
            </w:pPr>
            <w:r w:rsidRPr="000353B6">
              <w:rPr>
                <w:b/>
                <w:bCs/>
                <w:color w:val="000000" w:themeColor="text1"/>
                <w:szCs w:val="26"/>
                <w:lang w:val="vi-VN"/>
              </w:rPr>
              <w:t>Trình độ/</w:t>
            </w:r>
          </w:p>
          <w:p w:rsidR="008C5B8C" w:rsidRPr="000353B6" w:rsidRDefault="008C5B8C" w:rsidP="002B07D1">
            <w:pPr>
              <w:pStyle w:val="BodyText2"/>
              <w:spacing w:after="0" w:line="240" w:lineRule="auto"/>
              <w:ind w:firstLine="720"/>
              <w:jc w:val="both"/>
              <w:rPr>
                <w:b/>
                <w:bCs/>
                <w:color w:val="000000" w:themeColor="text1"/>
                <w:szCs w:val="26"/>
                <w:lang w:val="vi-VN"/>
              </w:rPr>
            </w:pPr>
            <w:r w:rsidRPr="000353B6">
              <w:rPr>
                <w:b/>
                <w:bCs/>
                <w:color w:val="000000" w:themeColor="text1"/>
                <w:szCs w:val="26"/>
                <w:lang w:val="vi-VN"/>
              </w:rPr>
              <w:t>Tiêu chí</w:t>
            </w:r>
          </w:p>
        </w:tc>
        <w:tc>
          <w:tcPr>
            <w:tcW w:w="1096" w:type="pct"/>
            <w:tcBorders>
              <w:top w:val="single" w:sz="4" w:space="0" w:color="auto"/>
              <w:left w:val="single" w:sz="4" w:space="0" w:color="auto"/>
              <w:bottom w:val="single" w:sz="4" w:space="0" w:color="auto"/>
              <w:right w:val="single" w:sz="4" w:space="0" w:color="auto"/>
            </w:tcBorders>
            <w:vAlign w:val="center"/>
            <w:hideMark/>
          </w:tcPr>
          <w:p w:rsidR="008C5B8C" w:rsidRPr="000353B6" w:rsidRDefault="008C5B8C" w:rsidP="0044793A">
            <w:pPr>
              <w:pStyle w:val="BodyText2"/>
              <w:spacing w:after="0" w:line="240" w:lineRule="auto"/>
              <w:jc w:val="both"/>
              <w:rPr>
                <w:b/>
                <w:bCs/>
                <w:color w:val="000000" w:themeColor="text1"/>
                <w:szCs w:val="26"/>
                <w:lang w:val="vi-VN"/>
              </w:rPr>
            </w:pPr>
            <w:r w:rsidRPr="000353B6">
              <w:rPr>
                <w:b/>
                <w:bCs/>
                <w:color w:val="000000" w:themeColor="text1"/>
                <w:szCs w:val="26"/>
                <w:lang w:val="vi-VN"/>
              </w:rPr>
              <w:t>Đặc trưng</w:t>
            </w:r>
          </w:p>
        </w:tc>
        <w:tc>
          <w:tcPr>
            <w:tcW w:w="2321" w:type="pct"/>
            <w:tcBorders>
              <w:top w:val="single" w:sz="4" w:space="0" w:color="auto"/>
              <w:left w:val="single" w:sz="4" w:space="0" w:color="auto"/>
              <w:bottom w:val="single" w:sz="4" w:space="0" w:color="auto"/>
              <w:right w:val="single" w:sz="4" w:space="0" w:color="auto"/>
            </w:tcBorders>
            <w:vAlign w:val="center"/>
            <w:hideMark/>
          </w:tcPr>
          <w:p w:rsidR="008C5B8C" w:rsidRPr="000353B6" w:rsidRDefault="008C5B8C" w:rsidP="002B07D1">
            <w:pPr>
              <w:pStyle w:val="BodyText2"/>
              <w:spacing w:after="0" w:line="240" w:lineRule="auto"/>
              <w:ind w:firstLine="720"/>
              <w:jc w:val="both"/>
              <w:rPr>
                <w:b/>
                <w:bCs/>
                <w:color w:val="000000" w:themeColor="text1"/>
                <w:szCs w:val="26"/>
                <w:lang w:val="vi-VN"/>
              </w:rPr>
            </w:pPr>
            <w:r w:rsidRPr="000353B6">
              <w:rPr>
                <w:b/>
                <w:bCs/>
                <w:color w:val="000000" w:themeColor="text1"/>
                <w:szCs w:val="26"/>
                <w:lang w:val="vi-VN"/>
              </w:rPr>
              <w:t>Khả năng thực hiện</w:t>
            </w:r>
          </w:p>
        </w:tc>
        <w:tc>
          <w:tcPr>
            <w:tcW w:w="488" w:type="pct"/>
            <w:tcBorders>
              <w:top w:val="single" w:sz="4" w:space="0" w:color="auto"/>
              <w:left w:val="single" w:sz="4" w:space="0" w:color="auto"/>
              <w:bottom w:val="single" w:sz="4" w:space="0" w:color="auto"/>
              <w:right w:val="single" w:sz="4" w:space="0" w:color="auto"/>
            </w:tcBorders>
            <w:vAlign w:val="center"/>
            <w:hideMark/>
          </w:tcPr>
          <w:p w:rsidR="008C5B8C" w:rsidRPr="000353B6" w:rsidRDefault="008C5B8C" w:rsidP="0044793A">
            <w:pPr>
              <w:pStyle w:val="BodyText2"/>
              <w:spacing w:after="0" w:line="240" w:lineRule="auto"/>
              <w:jc w:val="both"/>
              <w:rPr>
                <w:b/>
                <w:bCs/>
                <w:color w:val="000000" w:themeColor="text1"/>
                <w:szCs w:val="26"/>
                <w:lang w:val="vi-VN"/>
              </w:rPr>
            </w:pPr>
            <w:r w:rsidRPr="000353B6">
              <w:rPr>
                <w:b/>
                <w:bCs/>
                <w:color w:val="000000" w:themeColor="text1"/>
                <w:szCs w:val="26"/>
                <w:lang w:val="vi-VN"/>
              </w:rPr>
              <w:t>Ghi chú</w:t>
            </w:r>
          </w:p>
        </w:tc>
      </w:tr>
      <w:tr w:rsidR="008C5B8C" w:rsidRPr="000353B6" w:rsidTr="0044793A">
        <w:tc>
          <w:tcPr>
            <w:tcW w:w="1095" w:type="pct"/>
            <w:tcBorders>
              <w:top w:val="single" w:sz="4" w:space="0" w:color="auto"/>
              <w:left w:val="single" w:sz="4" w:space="0" w:color="auto"/>
              <w:bottom w:val="single" w:sz="4" w:space="0" w:color="auto"/>
              <w:right w:val="single" w:sz="4" w:space="0" w:color="auto"/>
            </w:tcBorders>
            <w:hideMark/>
          </w:tcPr>
          <w:p w:rsidR="008C5B8C" w:rsidRPr="000353B6" w:rsidRDefault="008C5B8C" w:rsidP="0044793A">
            <w:pPr>
              <w:pStyle w:val="BodyText2"/>
              <w:spacing w:after="0" w:line="240" w:lineRule="auto"/>
              <w:jc w:val="both"/>
              <w:rPr>
                <w:color w:val="000000" w:themeColor="text1"/>
                <w:szCs w:val="26"/>
                <w:lang w:val="vi-VN"/>
              </w:rPr>
            </w:pPr>
            <w:r w:rsidRPr="000353B6">
              <w:rPr>
                <w:color w:val="000000" w:themeColor="text1"/>
                <w:szCs w:val="26"/>
                <w:lang w:val="vi-VN"/>
              </w:rPr>
              <w:t xml:space="preserve">1. Bắt chước </w:t>
            </w:r>
          </w:p>
        </w:tc>
        <w:tc>
          <w:tcPr>
            <w:tcW w:w="1096" w:type="pct"/>
            <w:tcBorders>
              <w:top w:val="single" w:sz="4" w:space="0" w:color="auto"/>
              <w:left w:val="single" w:sz="4" w:space="0" w:color="auto"/>
              <w:bottom w:val="single" w:sz="4" w:space="0" w:color="auto"/>
              <w:right w:val="single" w:sz="4" w:space="0" w:color="auto"/>
            </w:tcBorders>
            <w:hideMark/>
          </w:tcPr>
          <w:p w:rsidR="008C5B8C" w:rsidRPr="000353B6" w:rsidRDefault="008C5B8C" w:rsidP="0044793A">
            <w:pPr>
              <w:pStyle w:val="BodyText2"/>
              <w:spacing w:after="0" w:line="240" w:lineRule="auto"/>
              <w:jc w:val="both"/>
              <w:rPr>
                <w:color w:val="000000" w:themeColor="text1"/>
                <w:szCs w:val="26"/>
                <w:lang w:val="vi-VN"/>
              </w:rPr>
            </w:pPr>
            <w:r w:rsidRPr="000353B6">
              <w:rPr>
                <w:color w:val="000000" w:themeColor="text1"/>
                <w:szCs w:val="26"/>
                <w:lang w:val="vi-VN"/>
              </w:rPr>
              <w:t xml:space="preserve">Quan sát hình thành biểu tượng và sao chép, dập khuôn  </w:t>
            </w:r>
          </w:p>
        </w:tc>
        <w:tc>
          <w:tcPr>
            <w:tcW w:w="2321" w:type="pct"/>
            <w:tcBorders>
              <w:top w:val="single" w:sz="4" w:space="0" w:color="auto"/>
              <w:left w:val="single" w:sz="4" w:space="0" w:color="auto"/>
              <w:bottom w:val="single" w:sz="4" w:space="0" w:color="auto"/>
              <w:right w:val="single" w:sz="4" w:space="0" w:color="auto"/>
            </w:tcBorders>
            <w:hideMark/>
          </w:tcPr>
          <w:p w:rsidR="008C5B8C" w:rsidRPr="000353B6" w:rsidRDefault="008C5B8C" w:rsidP="0044793A">
            <w:pPr>
              <w:pStyle w:val="BodyText2"/>
              <w:spacing w:after="0" w:line="240" w:lineRule="auto"/>
              <w:jc w:val="both"/>
              <w:rPr>
                <w:color w:val="000000" w:themeColor="text1"/>
                <w:szCs w:val="26"/>
                <w:lang w:val="vi-VN"/>
              </w:rPr>
            </w:pPr>
            <w:r w:rsidRPr="000353B6">
              <w:rPr>
                <w:color w:val="000000" w:themeColor="text1"/>
                <w:szCs w:val="26"/>
                <w:lang w:val="vi-VN"/>
              </w:rPr>
              <w:t xml:space="preserve">Thực hiện các thao động tác theo  như thao tác mẫu </w:t>
            </w:r>
          </w:p>
          <w:p w:rsidR="008C5B8C" w:rsidRPr="000353B6" w:rsidRDefault="008C5B8C" w:rsidP="0044793A">
            <w:pPr>
              <w:pStyle w:val="BodyText2"/>
              <w:spacing w:after="0" w:line="240" w:lineRule="auto"/>
              <w:jc w:val="both"/>
              <w:rPr>
                <w:color w:val="000000" w:themeColor="text1"/>
                <w:szCs w:val="26"/>
                <w:lang w:val="vi-VN"/>
              </w:rPr>
            </w:pPr>
            <w:r w:rsidRPr="000353B6">
              <w:rPr>
                <w:color w:val="000000" w:themeColor="text1"/>
                <w:szCs w:val="26"/>
                <w:lang w:val="vi-VN"/>
              </w:rPr>
              <w:t>-Thụ động, kém tự tin</w:t>
            </w:r>
          </w:p>
        </w:tc>
        <w:tc>
          <w:tcPr>
            <w:tcW w:w="488" w:type="pct"/>
            <w:tcBorders>
              <w:top w:val="single" w:sz="4" w:space="0" w:color="auto"/>
              <w:left w:val="single" w:sz="4" w:space="0" w:color="auto"/>
              <w:bottom w:val="single" w:sz="4" w:space="0" w:color="auto"/>
              <w:right w:val="single" w:sz="4" w:space="0" w:color="auto"/>
            </w:tcBorders>
          </w:tcPr>
          <w:p w:rsidR="008C5B8C" w:rsidRPr="000353B6" w:rsidRDefault="008C5B8C" w:rsidP="002B07D1">
            <w:pPr>
              <w:pStyle w:val="BodyText2"/>
              <w:spacing w:after="0" w:line="240" w:lineRule="auto"/>
              <w:ind w:firstLine="720"/>
              <w:jc w:val="both"/>
              <w:rPr>
                <w:color w:val="000000" w:themeColor="text1"/>
                <w:szCs w:val="26"/>
                <w:lang w:val="vi-VN"/>
              </w:rPr>
            </w:pPr>
          </w:p>
        </w:tc>
      </w:tr>
      <w:tr w:rsidR="008C5B8C" w:rsidRPr="000353B6" w:rsidTr="0044793A">
        <w:tc>
          <w:tcPr>
            <w:tcW w:w="1095" w:type="pct"/>
            <w:tcBorders>
              <w:top w:val="single" w:sz="4" w:space="0" w:color="auto"/>
              <w:left w:val="single" w:sz="4" w:space="0" w:color="auto"/>
              <w:bottom w:val="single" w:sz="4" w:space="0" w:color="auto"/>
              <w:right w:val="single" w:sz="4" w:space="0" w:color="auto"/>
            </w:tcBorders>
            <w:hideMark/>
          </w:tcPr>
          <w:p w:rsidR="008C5B8C" w:rsidRPr="000353B6" w:rsidRDefault="008C5B8C" w:rsidP="0044793A">
            <w:pPr>
              <w:pStyle w:val="BodyText2"/>
              <w:spacing w:after="0" w:line="240" w:lineRule="auto"/>
              <w:jc w:val="both"/>
              <w:rPr>
                <w:color w:val="000000" w:themeColor="text1"/>
                <w:szCs w:val="26"/>
                <w:lang w:val="vi-VN"/>
              </w:rPr>
            </w:pPr>
            <w:r w:rsidRPr="000353B6">
              <w:rPr>
                <w:color w:val="000000" w:themeColor="text1"/>
                <w:szCs w:val="26"/>
                <w:lang w:val="vi-VN"/>
              </w:rPr>
              <w:t>2.</w:t>
            </w:r>
            <w:r w:rsidR="0044793A" w:rsidRPr="000353B6">
              <w:rPr>
                <w:color w:val="000000" w:themeColor="text1"/>
                <w:szCs w:val="26"/>
              </w:rPr>
              <w:t xml:space="preserve"> </w:t>
            </w:r>
            <w:r w:rsidRPr="000353B6">
              <w:rPr>
                <w:color w:val="000000" w:themeColor="text1"/>
                <w:szCs w:val="26"/>
                <w:lang w:val="vi-VN"/>
              </w:rPr>
              <w:t>Làm được (kỹ năng cơ bản bước đầu )</w:t>
            </w:r>
          </w:p>
        </w:tc>
        <w:tc>
          <w:tcPr>
            <w:tcW w:w="1096" w:type="pct"/>
            <w:tcBorders>
              <w:top w:val="single" w:sz="4" w:space="0" w:color="auto"/>
              <w:left w:val="single" w:sz="4" w:space="0" w:color="auto"/>
              <w:bottom w:val="single" w:sz="4" w:space="0" w:color="auto"/>
              <w:right w:val="single" w:sz="4" w:space="0" w:color="auto"/>
            </w:tcBorders>
            <w:hideMark/>
          </w:tcPr>
          <w:p w:rsidR="008C5B8C" w:rsidRPr="000353B6" w:rsidRDefault="008C5B8C" w:rsidP="0044793A">
            <w:pPr>
              <w:pStyle w:val="BodyText2"/>
              <w:spacing w:after="0" w:line="240" w:lineRule="auto"/>
              <w:jc w:val="both"/>
              <w:rPr>
                <w:color w:val="000000" w:themeColor="text1"/>
                <w:szCs w:val="26"/>
                <w:lang w:val="vi-VN"/>
              </w:rPr>
            </w:pPr>
            <w:r w:rsidRPr="000353B6">
              <w:rPr>
                <w:color w:val="000000" w:themeColor="text1"/>
                <w:szCs w:val="26"/>
                <w:lang w:val="vi-VN"/>
              </w:rPr>
              <w:t>Quan sát và có khả năng thực hiện công việc độc lập  như chậm., cần có sự hỗ trợ</w:t>
            </w:r>
          </w:p>
        </w:tc>
        <w:tc>
          <w:tcPr>
            <w:tcW w:w="2321" w:type="pct"/>
            <w:tcBorders>
              <w:top w:val="single" w:sz="4" w:space="0" w:color="auto"/>
              <w:left w:val="single" w:sz="4" w:space="0" w:color="auto"/>
              <w:bottom w:val="single" w:sz="4" w:space="0" w:color="auto"/>
              <w:right w:val="single" w:sz="4" w:space="0" w:color="auto"/>
            </w:tcBorders>
            <w:hideMark/>
          </w:tcPr>
          <w:p w:rsidR="008C5B8C" w:rsidRPr="000353B6" w:rsidRDefault="008C5B8C" w:rsidP="0044793A">
            <w:pPr>
              <w:pStyle w:val="BodyText2"/>
              <w:spacing w:after="0" w:line="240" w:lineRule="auto"/>
              <w:jc w:val="both"/>
              <w:rPr>
                <w:color w:val="000000" w:themeColor="text1"/>
                <w:szCs w:val="26"/>
                <w:lang w:val="vi-VN"/>
              </w:rPr>
            </w:pPr>
            <w:r w:rsidRPr="000353B6">
              <w:rPr>
                <w:color w:val="000000" w:themeColor="text1"/>
                <w:szCs w:val="26"/>
                <w:lang w:val="vi-VN"/>
              </w:rPr>
              <w:t>-Tự chủ, tự tin khi thao tác, thực hiện các kỹ năng.</w:t>
            </w:r>
          </w:p>
          <w:p w:rsidR="008C5B8C" w:rsidRPr="000353B6" w:rsidRDefault="008C5B8C" w:rsidP="0044793A">
            <w:pPr>
              <w:pStyle w:val="BodyText2"/>
              <w:spacing w:after="0" w:line="240" w:lineRule="auto"/>
              <w:jc w:val="both"/>
              <w:rPr>
                <w:color w:val="000000" w:themeColor="text1"/>
                <w:szCs w:val="26"/>
                <w:lang w:val="vi-VN"/>
              </w:rPr>
            </w:pPr>
            <w:r w:rsidRPr="000353B6">
              <w:rPr>
                <w:color w:val="000000" w:themeColor="text1"/>
                <w:szCs w:val="26"/>
                <w:lang w:val="vi-VN"/>
              </w:rPr>
              <w:t>-Thực hiện được các kỹ  năng cơ bản, không phức tạp</w:t>
            </w:r>
          </w:p>
          <w:p w:rsidR="008C5B8C" w:rsidRPr="000353B6" w:rsidRDefault="008C5B8C" w:rsidP="0044793A">
            <w:pPr>
              <w:pStyle w:val="BodyText2"/>
              <w:spacing w:after="0" w:line="240" w:lineRule="auto"/>
              <w:jc w:val="both"/>
              <w:rPr>
                <w:color w:val="000000" w:themeColor="text1"/>
                <w:szCs w:val="26"/>
                <w:lang w:val="vi-VN"/>
              </w:rPr>
            </w:pPr>
            <w:r w:rsidRPr="000353B6">
              <w:rPr>
                <w:color w:val="000000" w:themeColor="text1"/>
                <w:szCs w:val="26"/>
                <w:lang w:val="vi-VN"/>
              </w:rPr>
              <w:t>-Chưa tạo được mói liên hệ, phối hợp giữa các kỹ năng</w:t>
            </w:r>
          </w:p>
        </w:tc>
        <w:tc>
          <w:tcPr>
            <w:tcW w:w="488" w:type="pct"/>
            <w:tcBorders>
              <w:top w:val="single" w:sz="4" w:space="0" w:color="auto"/>
              <w:left w:val="single" w:sz="4" w:space="0" w:color="auto"/>
              <w:bottom w:val="single" w:sz="4" w:space="0" w:color="auto"/>
              <w:right w:val="single" w:sz="4" w:space="0" w:color="auto"/>
            </w:tcBorders>
          </w:tcPr>
          <w:p w:rsidR="008C5B8C" w:rsidRPr="000353B6" w:rsidRDefault="008C5B8C" w:rsidP="002B07D1">
            <w:pPr>
              <w:pStyle w:val="BodyText2"/>
              <w:spacing w:after="0" w:line="240" w:lineRule="auto"/>
              <w:ind w:firstLine="720"/>
              <w:jc w:val="both"/>
              <w:rPr>
                <w:color w:val="000000" w:themeColor="text1"/>
                <w:szCs w:val="26"/>
                <w:lang w:val="vi-VN"/>
              </w:rPr>
            </w:pPr>
          </w:p>
        </w:tc>
      </w:tr>
      <w:tr w:rsidR="008C5B8C" w:rsidRPr="000353B6" w:rsidTr="0044793A">
        <w:tc>
          <w:tcPr>
            <w:tcW w:w="1095" w:type="pct"/>
            <w:tcBorders>
              <w:top w:val="single" w:sz="4" w:space="0" w:color="auto"/>
              <w:left w:val="single" w:sz="4" w:space="0" w:color="auto"/>
              <w:bottom w:val="single" w:sz="4" w:space="0" w:color="auto"/>
              <w:right w:val="single" w:sz="4" w:space="0" w:color="auto"/>
            </w:tcBorders>
            <w:hideMark/>
          </w:tcPr>
          <w:p w:rsidR="008C5B8C" w:rsidRPr="000353B6" w:rsidRDefault="008C5B8C" w:rsidP="0044793A">
            <w:pPr>
              <w:pStyle w:val="BodyText2"/>
              <w:spacing w:after="0" w:line="240" w:lineRule="auto"/>
              <w:jc w:val="both"/>
              <w:rPr>
                <w:color w:val="000000" w:themeColor="text1"/>
                <w:szCs w:val="26"/>
                <w:lang w:val="vi-VN"/>
              </w:rPr>
            </w:pPr>
            <w:r w:rsidRPr="000353B6">
              <w:rPr>
                <w:color w:val="000000" w:themeColor="text1"/>
                <w:szCs w:val="26"/>
                <w:lang w:val="vi-VN"/>
              </w:rPr>
              <w:t>3. Làm chính xác (kỹ năng thực hiện độc lập)</w:t>
            </w:r>
          </w:p>
        </w:tc>
        <w:tc>
          <w:tcPr>
            <w:tcW w:w="1096" w:type="pct"/>
            <w:tcBorders>
              <w:top w:val="single" w:sz="4" w:space="0" w:color="auto"/>
              <w:left w:val="single" w:sz="4" w:space="0" w:color="auto"/>
              <w:bottom w:val="single" w:sz="4" w:space="0" w:color="auto"/>
              <w:right w:val="single" w:sz="4" w:space="0" w:color="auto"/>
            </w:tcBorders>
            <w:hideMark/>
          </w:tcPr>
          <w:p w:rsidR="008C5B8C" w:rsidRPr="000353B6" w:rsidRDefault="00C75687" w:rsidP="0044793A">
            <w:pPr>
              <w:pStyle w:val="BodyText2"/>
              <w:spacing w:after="0" w:line="240" w:lineRule="auto"/>
              <w:jc w:val="both"/>
              <w:rPr>
                <w:color w:val="000000" w:themeColor="text1"/>
                <w:szCs w:val="26"/>
              </w:rPr>
            </w:pPr>
            <w:r w:rsidRPr="000353B6">
              <w:rPr>
                <w:color w:val="000000" w:themeColor="text1"/>
                <w:szCs w:val="26"/>
              </w:rPr>
              <w:t>Thực hiện công việc một cách chuẩn xác, hầu như không có thao, động tác thừa</w:t>
            </w:r>
          </w:p>
        </w:tc>
        <w:tc>
          <w:tcPr>
            <w:tcW w:w="2321" w:type="pct"/>
            <w:tcBorders>
              <w:top w:val="single" w:sz="4" w:space="0" w:color="auto"/>
              <w:left w:val="single" w:sz="4" w:space="0" w:color="auto"/>
              <w:bottom w:val="single" w:sz="4" w:space="0" w:color="auto"/>
              <w:right w:val="single" w:sz="4" w:space="0" w:color="auto"/>
            </w:tcBorders>
            <w:hideMark/>
          </w:tcPr>
          <w:p w:rsidR="008C5B8C" w:rsidRPr="000353B6" w:rsidRDefault="008C5B8C" w:rsidP="0044793A">
            <w:pPr>
              <w:pStyle w:val="BodyText2"/>
              <w:spacing w:after="0" w:line="240" w:lineRule="auto"/>
              <w:jc w:val="both"/>
              <w:rPr>
                <w:color w:val="000000" w:themeColor="text1"/>
                <w:szCs w:val="26"/>
                <w:lang w:val="vi-VN"/>
              </w:rPr>
            </w:pPr>
            <w:r w:rsidRPr="000353B6">
              <w:rPr>
                <w:color w:val="000000" w:themeColor="text1"/>
                <w:szCs w:val="26"/>
                <w:lang w:val="vi-VN"/>
              </w:rPr>
              <w:t>-Thao,động tác chuẩn mực, chính xác</w:t>
            </w:r>
          </w:p>
          <w:p w:rsidR="008C5B8C" w:rsidRPr="000353B6" w:rsidRDefault="008C5B8C" w:rsidP="0044793A">
            <w:pPr>
              <w:pStyle w:val="BodyText2"/>
              <w:spacing w:after="0" w:line="240" w:lineRule="auto"/>
              <w:jc w:val="both"/>
              <w:rPr>
                <w:color w:val="000000" w:themeColor="text1"/>
                <w:szCs w:val="26"/>
                <w:lang w:val="vi-VN"/>
              </w:rPr>
            </w:pPr>
            <w:r w:rsidRPr="000353B6">
              <w:rPr>
                <w:color w:val="000000" w:themeColor="text1"/>
                <w:szCs w:val="26"/>
                <w:lang w:val="vi-VN"/>
              </w:rPr>
              <w:t xml:space="preserve">-Tạo được  sự liên tục khi thực hiện công việc  </w:t>
            </w:r>
          </w:p>
        </w:tc>
        <w:tc>
          <w:tcPr>
            <w:tcW w:w="488" w:type="pct"/>
            <w:tcBorders>
              <w:top w:val="single" w:sz="4" w:space="0" w:color="auto"/>
              <w:left w:val="single" w:sz="4" w:space="0" w:color="auto"/>
              <w:bottom w:val="single" w:sz="4" w:space="0" w:color="auto"/>
              <w:right w:val="single" w:sz="4" w:space="0" w:color="auto"/>
            </w:tcBorders>
          </w:tcPr>
          <w:p w:rsidR="008C5B8C" w:rsidRPr="000353B6" w:rsidRDefault="008C5B8C" w:rsidP="002B07D1">
            <w:pPr>
              <w:pStyle w:val="BodyText2"/>
              <w:spacing w:after="0" w:line="240" w:lineRule="auto"/>
              <w:ind w:firstLine="720"/>
              <w:jc w:val="both"/>
              <w:rPr>
                <w:color w:val="000000" w:themeColor="text1"/>
                <w:szCs w:val="26"/>
                <w:lang w:val="vi-VN"/>
              </w:rPr>
            </w:pPr>
          </w:p>
        </w:tc>
      </w:tr>
      <w:tr w:rsidR="008C5B8C" w:rsidRPr="000353B6" w:rsidTr="0044793A">
        <w:tc>
          <w:tcPr>
            <w:tcW w:w="1095" w:type="pct"/>
            <w:tcBorders>
              <w:top w:val="single" w:sz="4" w:space="0" w:color="auto"/>
              <w:left w:val="single" w:sz="4" w:space="0" w:color="auto"/>
              <w:bottom w:val="single" w:sz="4" w:space="0" w:color="auto"/>
              <w:right w:val="single" w:sz="4" w:space="0" w:color="auto"/>
            </w:tcBorders>
            <w:hideMark/>
          </w:tcPr>
          <w:p w:rsidR="008C5B8C" w:rsidRPr="000353B6" w:rsidRDefault="008C5B8C" w:rsidP="0044793A">
            <w:pPr>
              <w:pStyle w:val="BodyText2"/>
              <w:spacing w:after="0" w:line="240" w:lineRule="auto"/>
              <w:jc w:val="both"/>
              <w:rPr>
                <w:color w:val="000000" w:themeColor="text1"/>
                <w:szCs w:val="26"/>
                <w:lang w:val="vi-VN"/>
              </w:rPr>
            </w:pPr>
            <w:r w:rsidRPr="000353B6">
              <w:rPr>
                <w:color w:val="000000" w:themeColor="text1"/>
                <w:szCs w:val="26"/>
                <w:lang w:val="vi-VN"/>
              </w:rPr>
              <w:t>4.</w:t>
            </w:r>
            <w:r w:rsidR="0044793A" w:rsidRPr="000353B6">
              <w:rPr>
                <w:color w:val="000000" w:themeColor="text1"/>
                <w:szCs w:val="26"/>
              </w:rPr>
              <w:t xml:space="preserve"> </w:t>
            </w:r>
            <w:r w:rsidRPr="000353B6">
              <w:rPr>
                <w:color w:val="000000" w:themeColor="text1"/>
                <w:szCs w:val="26"/>
                <w:lang w:val="vi-VN"/>
              </w:rPr>
              <w:t>Làm biến hoá (kỹ xảo tổng hợp)</w:t>
            </w:r>
          </w:p>
        </w:tc>
        <w:tc>
          <w:tcPr>
            <w:tcW w:w="1096" w:type="pct"/>
            <w:tcBorders>
              <w:top w:val="single" w:sz="4" w:space="0" w:color="auto"/>
              <w:left w:val="single" w:sz="4" w:space="0" w:color="auto"/>
              <w:bottom w:val="single" w:sz="4" w:space="0" w:color="auto"/>
              <w:right w:val="single" w:sz="4" w:space="0" w:color="auto"/>
            </w:tcBorders>
            <w:hideMark/>
          </w:tcPr>
          <w:p w:rsidR="008C5B8C" w:rsidRPr="000353B6" w:rsidRDefault="008C5B8C" w:rsidP="0044793A">
            <w:pPr>
              <w:pStyle w:val="BodyText2"/>
              <w:spacing w:after="0" w:line="240" w:lineRule="auto"/>
              <w:jc w:val="both"/>
              <w:rPr>
                <w:color w:val="000000" w:themeColor="text1"/>
                <w:szCs w:val="26"/>
                <w:lang w:val="vi-VN"/>
              </w:rPr>
            </w:pPr>
            <w:r w:rsidRPr="000353B6">
              <w:rPr>
                <w:color w:val="000000" w:themeColor="text1"/>
                <w:szCs w:val="26"/>
                <w:lang w:val="vi-VN"/>
              </w:rPr>
              <w:t>Quan sát và có khả năng thực hiện công việc độc lập  nhanh và chính xác</w:t>
            </w:r>
          </w:p>
        </w:tc>
        <w:tc>
          <w:tcPr>
            <w:tcW w:w="2321" w:type="pct"/>
            <w:tcBorders>
              <w:top w:val="single" w:sz="4" w:space="0" w:color="auto"/>
              <w:left w:val="single" w:sz="4" w:space="0" w:color="auto"/>
              <w:bottom w:val="single" w:sz="4" w:space="0" w:color="auto"/>
              <w:right w:val="single" w:sz="4" w:space="0" w:color="auto"/>
            </w:tcBorders>
          </w:tcPr>
          <w:p w:rsidR="008C5B8C" w:rsidRPr="000353B6" w:rsidRDefault="008C5B8C" w:rsidP="0044793A">
            <w:pPr>
              <w:pStyle w:val="BodyText2"/>
              <w:spacing w:after="0" w:line="240" w:lineRule="auto"/>
              <w:jc w:val="both"/>
              <w:rPr>
                <w:color w:val="000000" w:themeColor="text1"/>
                <w:szCs w:val="26"/>
                <w:lang w:val="vi-VN"/>
              </w:rPr>
            </w:pPr>
            <w:r w:rsidRPr="000353B6">
              <w:rPr>
                <w:color w:val="000000" w:themeColor="text1"/>
                <w:szCs w:val="26"/>
                <w:lang w:val="vi-VN"/>
              </w:rPr>
              <w:t>- Bảo đảm tốc độ làm việc</w:t>
            </w:r>
          </w:p>
          <w:p w:rsidR="008C5B8C" w:rsidRPr="000353B6" w:rsidRDefault="008C5B8C" w:rsidP="0044793A">
            <w:pPr>
              <w:pStyle w:val="BodyText2"/>
              <w:spacing w:after="0" w:line="240" w:lineRule="auto"/>
              <w:jc w:val="both"/>
              <w:rPr>
                <w:color w:val="000000" w:themeColor="text1"/>
                <w:szCs w:val="26"/>
                <w:lang w:val="vi-VN"/>
              </w:rPr>
            </w:pPr>
            <w:r w:rsidRPr="000353B6">
              <w:rPr>
                <w:color w:val="000000" w:themeColor="text1"/>
                <w:szCs w:val="26"/>
                <w:lang w:val="vi-VN"/>
              </w:rPr>
              <w:t>- Thao tác và động tác chuản mực</w:t>
            </w:r>
          </w:p>
          <w:p w:rsidR="008C5B8C" w:rsidRPr="000353B6" w:rsidRDefault="008C5B8C" w:rsidP="0044793A">
            <w:pPr>
              <w:pStyle w:val="BodyText2"/>
              <w:spacing w:after="0" w:line="240" w:lineRule="auto"/>
              <w:jc w:val="both"/>
              <w:rPr>
                <w:color w:val="000000" w:themeColor="text1"/>
                <w:szCs w:val="26"/>
                <w:lang w:val="vi-VN"/>
              </w:rPr>
            </w:pPr>
            <w:r w:rsidRPr="000353B6">
              <w:rPr>
                <w:color w:val="000000" w:themeColor="text1"/>
                <w:szCs w:val="26"/>
                <w:lang w:val="vi-VN"/>
              </w:rPr>
              <w:t>- Xử lý linh hoạt tìmh huống</w:t>
            </w:r>
          </w:p>
          <w:p w:rsidR="008C5B8C" w:rsidRPr="000353B6" w:rsidRDefault="008C5B8C" w:rsidP="0044793A">
            <w:pPr>
              <w:pStyle w:val="BodyText2"/>
              <w:spacing w:after="0" w:line="240" w:lineRule="auto"/>
              <w:jc w:val="both"/>
              <w:rPr>
                <w:color w:val="000000" w:themeColor="text1"/>
                <w:szCs w:val="26"/>
                <w:lang w:val="vi-VN"/>
              </w:rPr>
            </w:pPr>
            <w:r w:rsidRPr="000353B6">
              <w:rPr>
                <w:color w:val="000000" w:themeColor="text1"/>
                <w:szCs w:val="26"/>
                <w:lang w:val="vi-VN"/>
              </w:rPr>
              <w:t>-Kết hợp nhiều loại kỹ năng</w:t>
            </w:r>
          </w:p>
          <w:p w:rsidR="008C5B8C" w:rsidRPr="000353B6" w:rsidRDefault="008C5B8C" w:rsidP="002B07D1">
            <w:pPr>
              <w:pStyle w:val="BodyText2"/>
              <w:spacing w:after="0" w:line="240" w:lineRule="auto"/>
              <w:ind w:firstLine="720"/>
              <w:jc w:val="both"/>
              <w:rPr>
                <w:color w:val="000000" w:themeColor="text1"/>
                <w:szCs w:val="26"/>
                <w:lang w:val="vi-VN"/>
              </w:rPr>
            </w:pPr>
          </w:p>
        </w:tc>
        <w:tc>
          <w:tcPr>
            <w:tcW w:w="488" w:type="pct"/>
            <w:tcBorders>
              <w:top w:val="single" w:sz="4" w:space="0" w:color="auto"/>
              <w:left w:val="single" w:sz="4" w:space="0" w:color="auto"/>
              <w:bottom w:val="single" w:sz="4" w:space="0" w:color="auto"/>
              <w:right w:val="single" w:sz="4" w:space="0" w:color="auto"/>
            </w:tcBorders>
          </w:tcPr>
          <w:p w:rsidR="008C5B8C" w:rsidRPr="000353B6" w:rsidRDefault="008C5B8C" w:rsidP="002B07D1">
            <w:pPr>
              <w:pStyle w:val="BodyText2"/>
              <w:spacing w:after="0" w:line="240" w:lineRule="auto"/>
              <w:ind w:firstLine="720"/>
              <w:jc w:val="both"/>
              <w:rPr>
                <w:color w:val="000000" w:themeColor="text1"/>
                <w:szCs w:val="26"/>
                <w:lang w:val="vi-VN"/>
              </w:rPr>
            </w:pPr>
          </w:p>
        </w:tc>
      </w:tr>
      <w:tr w:rsidR="008C5B8C" w:rsidRPr="000353B6" w:rsidTr="0044793A">
        <w:tc>
          <w:tcPr>
            <w:tcW w:w="1095" w:type="pct"/>
            <w:tcBorders>
              <w:top w:val="single" w:sz="4" w:space="0" w:color="auto"/>
              <w:left w:val="single" w:sz="4" w:space="0" w:color="auto"/>
              <w:bottom w:val="single" w:sz="4" w:space="0" w:color="auto"/>
              <w:right w:val="single" w:sz="4" w:space="0" w:color="auto"/>
            </w:tcBorders>
          </w:tcPr>
          <w:p w:rsidR="008C5B8C" w:rsidRPr="000353B6" w:rsidRDefault="008C5B8C" w:rsidP="002B07D1">
            <w:pPr>
              <w:pStyle w:val="BodyText2"/>
              <w:spacing w:after="0" w:line="240" w:lineRule="auto"/>
              <w:ind w:firstLine="720"/>
              <w:jc w:val="both"/>
              <w:rPr>
                <w:color w:val="000000" w:themeColor="text1"/>
                <w:szCs w:val="26"/>
                <w:lang w:val="vi-VN"/>
              </w:rPr>
            </w:pPr>
          </w:p>
          <w:p w:rsidR="008C5B8C" w:rsidRPr="000353B6" w:rsidRDefault="008C5B8C" w:rsidP="0044793A">
            <w:pPr>
              <w:pStyle w:val="BodyText2"/>
              <w:spacing w:after="0" w:line="240" w:lineRule="auto"/>
              <w:jc w:val="both"/>
              <w:rPr>
                <w:color w:val="000000" w:themeColor="text1"/>
                <w:szCs w:val="26"/>
                <w:lang w:val="vi-VN"/>
              </w:rPr>
            </w:pPr>
            <w:r w:rsidRPr="000353B6">
              <w:rPr>
                <w:color w:val="000000" w:themeColor="text1"/>
                <w:szCs w:val="26"/>
                <w:lang w:val="vi-VN"/>
              </w:rPr>
              <w:t>5.</w:t>
            </w:r>
            <w:r w:rsidR="0044793A" w:rsidRPr="000353B6">
              <w:rPr>
                <w:color w:val="000000" w:themeColor="text1"/>
                <w:szCs w:val="26"/>
              </w:rPr>
              <w:t xml:space="preserve"> </w:t>
            </w:r>
            <w:r w:rsidRPr="000353B6">
              <w:rPr>
                <w:color w:val="000000" w:themeColor="text1"/>
                <w:szCs w:val="26"/>
                <w:lang w:val="vi-VN"/>
              </w:rPr>
              <w:t>Làm thuần thục, tự động hoá (kỹ xảo bậc cao )</w:t>
            </w:r>
          </w:p>
        </w:tc>
        <w:tc>
          <w:tcPr>
            <w:tcW w:w="1096" w:type="pct"/>
            <w:tcBorders>
              <w:top w:val="single" w:sz="4" w:space="0" w:color="auto"/>
              <w:left w:val="single" w:sz="4" w:space="0" w:color="auto"/>
              <w:bottom w:val="single" w:sz="4" w:space="0" w:color="auto"/>
              <w:right w:val="single" w:sz="4" w:space="0" w:color="auto"/>
            </w:tcBorders>
          </w:tcPr>
          <w:p w:rsidR="008C5B8C" w:rsidRPr="000353B6" w:rsidRDefault="0044793A" w:rsidP="0044793A">
            <w:pPr>
              <w:pStyle w:val="BodyText2"/>
              <w:spacing w:after="0" w:line="240" w:lineRule="auto"/>
              <w:jc w:val="both"/>
              <w:rPr>
                <w:color w:val="000000" w:themeColor="text1"/>
                <w:szCs w:val="26"/>
              </w:rPr>
            </w:pPr>
            <w:r w:rsidRPr="000353B6">
              <w:rPr>
                <w:color w:val="000000" w:themeColor="text1"/>
                <w:szCs w:val="26"/>
              </w:rPr>
              <w:t>T</w:t>
            </w:r>
            <w:r w:rsidRPr="000353B6">
              <w:rPr>
                <w:color w:val="000000" w:themeColor="text1"/>
                <w:szCs w:val="26"/>
                <w:lang w:val="vi-VN"/>
              </w:rPr>
              <w:t>hực hiện công việc độc lập  nhanh và chính xác</w:t>
            </w:r>
            <w:r w:rsidR="005425E4" w:rsidRPr="000353B6">
              <w:rPr>
                <w:color w:val="000000" w:themeColor="text1"/>
                <w:szCs w:val="26"/>
              </w:rPr>
              <w:t xml:space="preserve"> và tốc độ cao</w:t>
            </w:r>
          </w:p>
        </w:tc>
        <w:tc>
          <w:tcPr>
            <w:tcW w:w="2321" w:type="pct"/>
            <w:tcBorders>
              <w:top w:val="single" w:sz="4" w:space="0" w:color="auto"/>
              <w:left w:val="single" w:sz="4" w:space="0" w:color="auto"/>
              <w:bottom w:val="single" w:sz="4" w:space="0" w:color="auto"/>
              <w:right w:val="single" w:sz="4" w:space="0" w:color="auto"/>
            </w:tcBorders>
            <w:hideMark/>
          </w:tcPr>
          <w:p w:rsidR="008C5B8C" w:rsidRPr="000353B6" w:rsidRDefault="0044793A" w:rsidP="0044793A">
            <w:pPr>
              <w:pStyle w:val="BodyText2"/>
              <w:spacing w:after="0" w:line="240" w:lineRule="auto"/>
              <w:jc w:val="both"/>
              <w:rPr>
                <w:color w:val="000000" w:themeColor="text1"/>
                <w:szCs w:val="26"/>
                <w:lang w:val="vi-VN"/>
              </w:rPr>
            </w:pPr>
            <w:r w:rsidRPr="000353B6">
              <w:rPr>
                <w:color w:val="000000" w:themeColor="text1"/>
                <w:szCs w:val="26"/>
              </w:rPr>
              <w:t xml:space="preserve">- </w:t>
            </w:r>
            <w:r w:rsidR="008C5B8C" w:rsidRPr="000353B6">
              <w:rPr>
                <w:color w:val="000000" w:themeColor="text1"/>
                <w:szCs w:val="26"/>
                <w:lang w:val="vi-VN"/>
              </w:rPr>
              <w:t>Thực hiện công việc không cần sự kiểm soát thường xuyên của ý thức ( tự động hoá )</w:t>
            </w:r>
          </w:p>
          <w:p w:rsidR="008C5B8C" w:rsidRPr="000353B6" w:rsidRDefault="0044793A" w:rsidP="0044793A">
            <w:pPr>
              <w:pStyle w:val="BodyText2"/>
              <w:spacing w:after="0" w:line="240" w:lineRule="auto"/>
              <w:jc w:val="both"/>
              <w:rPr>
                <w:color w:val="000000" w:themeColor="text1"/>
                <w:szCs w:val="26"/>
                <w:lang w:val="vi-VN"/>
              </w:rPr>
            </w:pPr>
            <w:r w:rsidRPr="000353B6">
              <w:rPr>
                <w:color w:val="000000" w:themeColor="text1"/>
                <w:szCs w:val="26"/>
              </w:rPr>
              <w:t xml:space="preserve">- </w:t>
            </w:r>
            <w:r w:rsidR="008C5B8C" w:rsidRPr="000353B6">
              <w:rPr>
                <w:color w:val="000000" w:themeColor="text1"/>
                <w:szCs w:val="26"/>
                <w:lang w:val="vi-VN"/>
              </w:rPr>
              <w:t>Mang tính sáng tạo</w:t>
            </w:r>
          </w:p>
        </w:tc>
        <w:tc>
          <w:tcPr>
            <w:tcW w:w="488" w:type="pct"/>
            <w:tcBorders>
              <w:top w:val="single" w:sz="4" w:space="0" w:color="auto"/>
              <w:left w:val="single" w:sz="4" w:space="0" w:color="auto"/>
              <w:bottom w:val="single" w:sz="4" w:space="0" w:color="auto"/>
              <w:right w:val="single" w:sz="4" w:space="0" w:color="auto"/>
            </w:tcBorders>
          </w:tcPr>
          <w:p w:rsidR="008C5B8C" w:rsidRPr="000353B6" w:rsidRDefault="0044793A" w:rsidP="002B07D1">
            <w:pPr>
              <w:pStyle w:val="BodyText2"/>
              <w:spacing w:after="0" w:line="240" w:lineRule="auto"/>
              <w:ind w:firstLine="720"/>
              <w:jc w:val="both"/>
              <w:rPr>
                <w:color w:val="000000" w:themeColor="text1"/>
                <w:szCs w:val="26"/>
              </w:rPr>
            </w:pPr>
            <w:r w:rsidRPr="000353B6">
              <w:rPr>
                <w:color w:val="000000" w:themeColor="text1"/>
                <w:szCs w:val="26"/>
              </w:rPr>
              <w:t xml:space="preserve"> </w:t>
            </w:r>
          </w:p>
        </w:tc>
      </w:tr>
    </w:tbl>
    <w:p w:rsidR="008C5B8C" w:rsidRPr="000353B6" w:rsidRDefault="0044793A" w:rsidP="0044793A">
      <w:pPr>
        <w:spacing w:after="0" w:line="240" w:lineRule="auto"/>
        <w:ind w:firstLine="720"/>
        <w:jc w:val="center"/>
        <w:rPr>
          <w:b/>
          <w:color w:val="000000" w:themeColor="text1"/>
          <w:szCs w:val="26"/>
        </w:rPr>
      </w:pPr>
      <w:r w:rsidRPr="000353B6">
        <w:rPr>
          <w:b/>
          <w:color w:val="000000" w:themeColor="text1"/>
          <w:szCs w:val="26"/>
        </w:rPr>
        <w:t xml:space="preserve">Bảng </w:t>
      </w:r>
      <w:r w:rsidR="00F9062B">
        <w:rPr>
          <w:b/>
          <w:color w:val="000000" w:themeColor="text1"/>
          <w:szCs w:val="26"/>
        </w:rPr>
        <w:t>2</w:t>
      </w:r>
      <w:r w:rsidRPr="000353B6">
        <w:rPr>
          <w:b/>
          <w:color w:val="000000" w:themeColor="text1"/>
          <w:szCs w:val="26"/>
        </w:rPr>
        <w:t>. Các tiêu chí đánh giá mức độ hình thành kỹ năng</w:t>
      </w:r>
    </w:p>
    <w:p w:rsidR="00376A89" w:rsidRPr="000353B6" w:rsidRDefault="00376A89" w:rsidP="00F36000">
      <w:pPr>
        <w:spacing w:after="0" w:line="240" w:lineRule="auto"/>
        <w:ind w:firstLine="720"/>
        <w:jc w:val="both"/>
        <w:rPr>
          <w:szCs w:val="26"/>
        </w:rPr>
      </w:pPr>
      <w:r w:rsidRPr="000353B6">
        <w:rPr>
          <w:szCs w:val="26"/>
        </w:rPr>
        <w:t xml:space="preserve">Việc xác định </w:t>
      </w:r>
      <w:r w:rsidR="000316C8" w:rsidRPr="000353B6">
        <w:rPr>
          <w:szCs w:val="26"/>
        </w:rPr>
        <w:t>tiêu chí đánh giá</w:t>
      </w:r>
      <w:r w:rsidRPr="000353B6">
        <w:rPr>
          <w:szCs w:val="26"/>
        </w:rPr>
        <w:t xml:space="preserve"> về thái độ cũng được </w:t>
      </w:r>
      <w:r w:rsidR="000316C8" w:rsidRPr="000353B6">
        <w:rPr>
          <w:szCs w:val="26"/>
        </w:rPr>
        <w:t>nghiên cứu và thực hiện</w:t>
      </w:r>
      <w:r w:rsidRPr="000353B6">
        <w:rPr>
          <w:szCs w:val="26"/>
        </w:rPr>
        <w:t xml:space="preserve"> dựa vào Bloom, </w:t>
      </w:r>
      <w:r w:rsidR="000316C8" w:rsidRPr="000353B6">
        <w:rPr>
          <w:szCs w:val="26"/>
        </w:rPr>
        <w:t>với</w:t>
      </w:r>
      <w:r w:rsidRPr="000353B6">
        <w:rPr>
          <w:szCs w:val="26"/>
        </w:rPr>
        <w:t xml:space="preserve"> </w:t>
      </w:r>
      <w:r w:rsidR="00F36000" w:rsidRPr="000353B6">
        <w:rPr>
          <w:szCs w:val="26"/>
        </w:rPr>
        <w:t>năm</w:t>
      </w:r>
      <w:r w:rsidRPr="000353B6">
        <w:rPr>
          <w:szCs w:val="26"/>
        </w:rPr>
        <w:t xml:space="preserve"> mức độ</w:t>
      </w:r>
      <w:r w:rsidR="000316C8" w:rsidRPr="000353B6">
        <w:rPr>
          <w:szCs w:val="26"/>
        </w:rPr>
        <w:t xml:space="preserve"> </w:t>
      </w:r>
      <w:r w:rsidRPr="000353B6">
        <w:rPr>
          <w:szCs w:val="26"/>
        </w:rPr>
        <w:t>theo hướng tích cự</w:t>
      </w:r>
      <w:r w:rsidR="000316C8" w:rsidRPr="000353B6">
        <w:rPr>
          <w:szCs w:val="26"/>
        </w:rPr>
        <w:t>c</w:t>
      </w:r>
      <w:r w:rsidRPr="000353B6">
        <w:rPr>
          <w:szCs w:val="26"/>
        </w:rPr>
        <w:t xml:space="preserve">. </w:t>
      </w:r>
    </w:p>
    <w:p w:rsidR="00376A89" w:rsidRPr="000353B6" w:rsidRDefault="000316C8" w:rsidP="00F36000">
      <w:pPr>
        <w:spacing w:after="0" w:line="240" w:lineRule="auto"/>
        <w:ind w:firstLine="720"/>
        <w:jc w:val="both"/>
        <w:rPr>
          <w:szCs w:val="26"/>
        </w:rPr>
      </w:pPr>
      <w:r w:rsidRPr="000353B6">
        <w:rPr>
          <w:szCs w:val="26"/>
        </w:rPr>
        <w:t>V</w:t>
      </w:r>
      <w:r w:rsidR="00376A89" w:rsidRPr="000353B6">
        <w:rPr>
          <w:szCs w:val="26"/>
        </w:rPr>
        <w:t>iệc kiểm tra, đánh giá thái độ của người họ</w:t>
      </w:r>
      <w:r w:rsidRPr="000353B6">
        <w:rPr>
          <w:szCs w:val="26"/>
        </w:rPr>
        <w:t>c</w:t>
      </w:r>
      <w:r w:rsidR="00376A89" w:rsidRPr="000353B6">
        <w:rPr>
          <w:szCs w:val="26"/>
        </w:rPr>
        <w:t xml:space="preserve"> là khó nhất, phức tạp nhất. Thậm chí, có nhiều biểu hiện thái độ không nhất quán ở cùng một người</w:t>
      </w:r>
      <w:r w:rsidRPr="000353B6">
        <w:rPr>
          <w:szCs w:val="26"/>
        </w:rPr>
        <w:t xml:space="preserve"> học</w:t>
      </w:r>
      <w:r w:rsidR="00376A89" w:rsidRPr="000353B6">
        <w:rPr>
          <w:szCs w:val="26"/>
        </w:rPr>
        <w:t xml:space="preserve">. Việc lượng hoá mục tiêu giáo dục thái độ cũng như xác định các chứng cứ để đánh giá thái độ là vấn đề hết sức phức tạp, là rất tương đối. Điều đó đòi hỏi phải </w:t>
      </w:r>
      <w:r w:rsidRPr="000353B6">
        <w:rPr>
          <w:szCs w:val="26"/>
        </w:rPr>
        <w:t>có bộ tiêu chí</w:t>
      </w:r>
      <w:r w:rsidR="00376A89" w:rsidRPr="000353B6">
        <w:rPr>
          <w:szCs w:val="26"/>
        </w:rPr>
        <w:t xml:space="preserve"> kiểm tra, đánh giá thái độ thông qua giao tiếp, quan sát, giao việc, giám sát thường xuyên và ở nhiều thời điểm khác nhau. </w:t>
      </w:r>
    </w:p>
    <w:p w:rsidR="0085503E" w:rsidRPr="000353B6" w:rsidRDefault="005425E4" w:rsidP="00F36000">
      <w:pPr>
        <w:spacing w:after="0" w:line="240" w:lineRule="auto"/>
        <w:ind w:firstLine="720"/>
        <w:jc w:val="both"/>
        <w:rPr>
          <w:szCs w:val="26"/>
        </w:rPr>
      </w:pPr>
      <w:r w:rsidRPr="000353B6">
        <w:rPr>
          <w:szCs w:val="26"/>
        </w:rPr>
        <w:t>T</w:t>
      </w:r>
      <w:r w:rsidR="0085503E" w:rsidRPr="000353B6">
        <w:rPr>
          <w:szCs w:val="26"/>
        </w:rPr>
        <w:t>iêu chí đánh giá về thái độ được xây dựng như sau:</w:t>
      </w:r>
    </w:p>
    <w:tbl>
      <w:tblPr>
        <w:tblW w:w="51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01"/>
        <w:gridCol w:w="2103"/>
        <w:gridCol w:w="4454"/>
        <w:gridCol w:w="936"/>
      </w:tblGrid>
      <w:tr w:rsidR="00AA37EB" w:rsidRPr="000353B6" w:rsidTr="00AA37EB">
        <w:tc>
          <w:tcPr>
            <w:tcW w:w="1095" w:type="pct"/>
            <w:tcBorders>
              <w:top w:val="single" w:sz="4" w:space="0" w:color="auto"/>
              <w:left w:val="single" w:sz="4" w:space="0" w:color="auto"/>
              <w:bottom w:val="single" w:sz="4" w:space="0" w:color="auto"/>
              <w:right w:val="single" w:sz="4" w:space="0" w:color="auto"/>
            </w:tcBorders>
            <w:vAlign w:val="center"/>
            <w:hideMark/>
          </w:tcPr>
          <w:p w:rsidR="00AA37EB" w:rsidRPr="000353B6" w:rsidRDefault="00AA37EB" w:rsidP="00AA37EB">
            <w:pPr>
              <w:pStyle w:val="BodyText2"/>
              <w:spacing w:after="0" w:line="240" w:lineRule="auto"/>
              <w:jc w:val="both"/>
              <w:rPr>
                <w:b/>
                <w:bCs/>
                <w:color w:val="000000" w:themeColor="text1"/>
                <w:szCs w:val="26"/>
                <w:lang w:val="vi-VN"/>
              </w:rPr>
            </w:pPr>
            <w:r w:rsidRPr="000353B6">
              <w:rPr>
                <w:b/>
                <w:bCs/>
                <w:color w:val="000000" w:themeColor="text1"/>
                <w:szCs w:val="26"/>
                <w:lang w:val="vi-VN"/>
              </w:rPr>
              <w:t>Trình độ/</w:t>
            </w:r>
          </w:p>
          <w:p w:rsidR="00AA37EB" w:rsidRPr="000353B6" w:rsidRDefault="00AA37EB" w:rsidP="00AA37EB">
            <w:pPr>
              <w:pStyle w:val="BodyText2"/>
              <w:spacing w:after="0" w:line="240" w:lineRule="auto"/>
              <w:ind w:firstLine="720"/>
              <w:jc w:val="both"/>
              <w:rPr>
                <w:b/>
                <w:bCs/>
                <w:color w:val="000000" w:themeColor="text1"/>
                <w:szCs w:val="26"/>
                <w:lang w:val="vi-VN"/>
              </w:rPr>
            </w:pPr>
            <w:r w:rsidRPr="000353B6">
              <w:rPr>
                <w:b/>
                <w:bCs/>
                <w:color w:val="000000" w:themeColor="text1"/>
                <w:szCs w:val="26"/>
                <w:lang w:val="vi-VN"/>
              </w:rPr>
              <w:t>Tiêu chí</w:t>
            </w:r>
          </w:p>
        </w:tc>
        <w:tc>
          <w:tcPr>
            <w:tcW w:w="1096" w:type="pct"/>
            <w:tcBorders>
              <w:top w:val="single" w:sz="4" w:space="0" w:color="auto"/>
              <w:left w:val="single" w:sz="4" w:space="0" w:color="auto"/>
              <w:bottom w:val="single" w:sz="4" w:space="0" w:color="auto"/>
              <w:right w:val="single" w:sz="4" w:space="0" w:color="auto"/>
            </w:tcBorders>
            <w:vAlign w:val="center"/>
            <w:hideMark/>
          </w:tcPr>
          <w:p w:rsidR="00AA37EB" w:rsidRPr="000353B6" w:rsidRDefault="00AA37EB" w:rsidP="00AA37EB">
            <w:pPr>
              <w:pStyle w:val="BodyText2"/>
              <w:spacing w:after="0" w:line="240" w:lineRule="auto"/>
              <w:jc w:val="both"/>
              <w:rPr>
                <w:b/>
                <w:bCs/>
                <w:color w:val="000000" w:themeColor="text1"/>
                <w:szCs w:val="26"/>
                <w:lang w:val="vi-VN"/>
              </w:rPr>
            </w:pPr>
            <w:r w:rsidRPr="000353B6">
              <w:rPr>
                <w:b/>
                <w:bCs/>
                <w:color w:val="000000" w:themeColor="text1"/>
                <w:szCs w:val="26"/>
                <w:lang w:val="vi-VN"/>
              </w:rPr>
              <w:t>Đặc trưng</w:t>
            </w:r>
          </w:p>
        </w:tc>
        <w:tc>
          <w:tcPr>
            <w:tcW w:w="2321" w:type="pct"/>
            <w:tcBorders>
              <w:top w:val="single" w:sz="4" w:space="0" w:color="auto"/>
              <w:left w:val="single" w:sz="4" w:space="0" w:color="auto"/>
              <w:bottom w:val="single" w:sz="4" w:space="0" w:color="auto"/>
              <w:right w:val="single" w:sz="4" w:space="0" w:color="auto"/>
            </w:tcBorders>
            <w:vAlign w:val="center"/>
            <w:hideMark/>
          </w:tcPr>
          <w:p w:rsidR="00AA37EB" w:rsidRPr="000353B6" w:rsidRDefault="00AA37EB" w:rsidP="00AA37EB">
            <w:pPr>
              <w:pStyle w:val="BodyText2"/>
              <w:spacing w:after="0" w:line="240" w:lineRule="auto"/>
              <w:ind w:firstLine="720"/>
              <w:jc w:val="both"/>
              <w:rPr>
                <w:b/>
                <w:bCs/>
                <w:color w:val="000000" w:themeColor="text1"/>
                <w:szCs w:val="26"/>
                <w:lang w:val="vi-VN"/>
              </w:rPr>
            </w:pPr>
            <w:r w:rsidRPr="000353B6">
              <w:rPr>
                <w:b/>
                <w:bCs/>
                <w:color w:val="000000" w:themeColor="text1"/>
                <w:szCs w:val="26"/>
                <w:lang w:val="vi-VN"/>
              </w:rPr>
              <w:t>Khả năng thực hiện</w:t>
            </w:r>
          </w:p>
        </w:tc>
        <w:tc>
          <w:tcPr>
            <w:tcW w:w="488" w:type="pct"/>
            <w:tcBorders>
              <w:top w:val="single" w:sz="4" w:space="0" w:color="auto"/>
              <w:left w:val="single" w:sz="4" w:space="0" w:color="auto"/>
              <w:bottom w:val="single" w:sz="4" w:space="0" w:color="auto"/>
              <w:right w:val="single" w:sz="4" w:space="0" w:color="auto"/>
            </w:tcBorders>
            <w:vAlign w:val="center"/>
            <w:hideMark/>
          </w:tcPr>
          <w:p w:rsidR="00AA37EB" w:rsidRPr="000353B6" w:rsidRDefault="00AA37EB" w:rsidP="00AA37EB">
            <w:pPr>
              <w:pStyle w:val="BodyText2"/>
              <w:spacing w:after="0" w:line="240" w:lineRule="auto"/>
              <w:jc w:val="both"/>
              <w:rPr>
                <w:b/>
                <w:bCs/>
                <w:color w:val="000000" w:themeColor="text1"/>
                <w:szCs w:val="26"/>
                <w:lang w:val="vi-VN"/>
              </w:rPr>
            </w:pPr>
            <w:r w:rsidRPr="000353B6">
              <w:rPr>
                <w:b/>
                <w:bCs/>
                <w:color w:val="000000" w:themeColor="text1"/>
                <w:szCs w:val="26"/>
                <w:lang w:val="vi-VN"/>
              </w:rPr>
              <w:t>Ghi chú</w:t>
            </w:r>
          </w:p>
        </w:tc>
      </w:tr>
      <w:tr w:rsidR="00AA37EB" w:rsidRPr="000353B6" w:rsidTr="00AA37EB">
        <w:tc>
          <w:tcPr>
            <w:tcW w:w="1095" w:type="pct"/>
            <w:tcBorders>
              <w:top w:val="single" w:sz="4" w:space="0" w:color="auto"/>
              <w:left w:val="single" w:sz="4" w:space="0" w:color="auto"/>
              <w:bottom w:val="single" w:sz="4" w:space="0" w:color="auto"/>
              <w:right w:val="single" w:sz="4" w:space="0" w:color="auto"/>
            </w:tcBorders>
            <w:hideMark/>
          </w:tcPr>
          <w:p w:rsidR="00AA37EB" w:rsidRPr="000353B6" w:rsidRDefault="00AA37EB" w:rsidP="00AA37EB">
            <w:pPr>
              <w:pStyle w:val="BodyText2"/>
              <w:spacing w:after="0" w:line="240" w:lineRule="auto"/>
              <w:jc w:val="both"/>
              <w:rPr>
                <w:color w:val="000000" w:themeColor="text1"/>
                <w:szCs w:val="26"/>
                <w:lang w:val="vi-VN"/>
              </w:rPr>
            </w:pPr>
            <w:r w:rsidRPr="000353B6">
              <w:rPr>
                <w:color w:val="000000" w:themeColor="text1"/>
                <w:szCs w:val="26"/>
                <w:lang w:val="vi-VN"/>
              </w:rPr>
              <w:t xml:space="preserve">1. </w:t>
            </w:r>
            <w:r w:rsidRPr="000353B6">
              <w:rPr>
                <w:color w:val="000000" w:themeColor="text1"/>
                <w:szCs w:val="26"/>
              </w:rPr>
              <w:t>Tiếp nhận</w:t>
            </w:r>
            <w:r w:rsidRPr="000353B6">
              <w:rPr>
                <w:color w:val="000000" w:themeColor="text1"/>
                <w:szCs w:val="26"/>
                <w:lang w:val="vi-VN"/>
              </w:rPr>
              <w:t xml:space="preserve"> </w:t>
            </w:r>
          </w:p>
        </w:tc>
        <w:tc>
          <w:tcPr>
            <w:tcW w:w="1096" w:type="pct"/>
            <w:tcBorders>
              <w:top w:val="single" w:sz="4" w:space="0" w:color="auto"/>
              <w:left w:val="single" w:sz="4" w:space="0" w:color="auto"/>
              <w:bottom w:val="single" w:sz="4" w:space="0" w:color="auto"/>
              <w:right w:val="single" w:sz="4" w:space="0" w:color="auto"/>
            </w:tcBorders>
            <w:hideMark/>
          </w:tcPr>
          <w:p w:rsidR="00AA37EB" w:rsidRPr="000353B6" w:rsidRDefault="00E87BD5" w:rsidP="00AA37EB">
            <w:pPr>
              <w:pStyle w:val="BodyText2"/>
              <w:spacing w:after="0" w:line="240" w:lineRule="auto"/>
              <w:jc w:val="both"/>
              <w:rPr>
                <w:color w:val="000000" w:themeColor="text1"/>
                <w:szCs w:val="26"/>
                <w:lang w:val="vi-VN"/>
              </w:rPr>
            </w:pPr>
            <w:r w:rsidRPr="000353B6">
              <w:rPr>
                <w:szCs w:val="26"/>
              </w:rPr>
              <w:t xml:space="preserve">Có mong muốn tham gia hoạt động nhưng </w:t>
            </w:r>
            <w:r w:rsidRPr="000353B6">
              <w:rPr>
                <w:szCs w:val="26"/>
              </w:rPr>
              <w:lastRenderedPageBreak/>
              <w:t xml:space="preserve">không thể hiện rõ ý kiến riêng, </w:t>
            </w:r>
            <w:r w:rsidRPr="000353B6">
              <w:rPr>
                <w:color w:val="000000" w:themeColor="text1"/>
                <w:szCs w:val="26"/>
              </w:rPr>
              <w:t>thụ động</w:t>
            </w:r>
          </w:p>
        </w:tc>
        <w:tc>
          <w:tcPr>
            <w:tcW w:w="2321" w:type="pct"/>
            <w:tcBorders>
              <w:top w:val="single" w:sz="4" w:space="0" w:color="auto"/>
              <w:left w:val="single" w:sz="4" w:space="0" w:color="auto"/>
              <w:bottom w:val="single" w:sz="4" w:space="0" w:color="auto"/>
              <w:right w:val="single" w:sz="4" w:space="0" w:color="auto"/>
            </w:tcBorders>
            <w:hideMark/>
          </w:tcPr>
          <w:p w:rsidR="00AA37EB" w:rsidRPr="000353B6" w:rsidRDefault="00E87BD5" w:rsidP="00AA37EB">
            <w:pPr>
              <w:pStyle w:val="BodyText2"/>
              <w:spacing w:after="0" w:line="240" w:lineRule="auto"/>
              <w:jc w:val="both"/>
              <w:rPr>
                <w:szCs w:val="26"/>
              </w:rPr>
            </w:pPr>
            <w:r w:rsidRPr="000353B6">
              <w:rPr>
                <w:szCs w:val="26"/>
              </w:rPr>
              <w:lastRenderedPageBreak/>
              <w:t>- Chú ý nghe giảng; Lắng nghe ý kiến người khác, không tranh luận, v.v...</w:t>
            </w:r>
          </w:p>
          <w:p w:rsidR="00E87BD5" w:rsidRPr="000353B6" w:rsidRDefault="00E87BD5" w:rsidP="00E87BD5">
            <w:pPr>
              <w:tabs>
                <w:tab w:val="left" w:pos="540"/>
              </w:tabs>
              <w:spacing w:after="0" w:line="240" w:lineRule="auto"/>
              <w:jc w:val="both"/>
              <w:rPr>
                <w:rFonts w:eastAsiaTheme="minorHAnsi"/>
                <w:color w:val="000000" w:themeColor="text1"/>
                <w:szCs w:val="26"/>
              </w:rPr>
            </w:pPr>
            <w:r w:rsidRPr="000353B6">
              <w:rPr>
                <w:szCs w:val="26"/>
              </w:rPr>
              <w:lastRenderedPageBreak/>
              <w:t xml:space="preserve"> - Không </w:t>
            </w:r>
            <w:r w:rsidRPr="000353B6">
              <w:rPr>
                <w:color w:val="000000" w:themeColor="text1"/>
                <w:szCs w:val="26"/>
              </w:rPr>
              <w:t>phát biểu trong các cuộc thảo luận nhóm.</w:t>
            </w:r>
          </w:p>
          <w:p w:rsidR="00E87BD5" w:rsidRPr="000353B6" w:rsidRDefault="00E87BD5" w:rsidP="00AA37EB">
            <w:pPr>
              <w:pStyle w:val="BodyText2"/>
              <w:spacing w:after="0" w:line="240" w:lineRule="auto"/>
              <w:jc w:val="both"/>
              <w:rPr>
                <w:color w:val="000000" w:themeColor="text1"/>
                <w:szCs w:val="26"/>
                <w:lang w:val="vi-VN"/>
              </w:rPr>
            </w:pPr>
          </w:p>
        </w:tc>
        <w:tc>
          <w:tcPr>
            <w:tcW w:w="488" w:type="pct"/>
            <w:tcBorders>
              <w:top w:val="single" w:sz="4" w:space="0" w:color="auto"/>
              <w:left w:val="single" w:sz="4" w:space="0" w:color="auto"/>
              <w:bottom w:val="single" w:sz="4" w:space="0" w:color="auto"/>
              <w:right w:val="single" w:sz="4" w:space="0" w:color="auto"/>
            </w:tcBorders>
          </w:tcPr>
          <w:p w:rsidR="00AA37EB" w:rsidRPr="000353B6" w:rsidRDefault="00AA37EB" w:rsidP="00AA37EB">
            <w:pPr>
              <w:pStyle w:val="BodyText2"/>
              <w:spacing w:after="0" w:line="240" w:lineRule="auto"/>
              <w:ind w:firstLine="720"/>
              <w:jc w:val="both"/>
              <w:rPr>
                <w:color w:val="000000" w:themeColor="text1"/>
                <w:szCs w:val="26"/>
                <w:lang w:val="vi-VN"/>
              </w:rPr>
            </w:pPr>
          </w:p>
        </w:tc>
      </w:tr>
      <w:tr w:rsidR="00AA37EB" w:rsidRPr="000353B6" w:rsidTr="00AA37EB">
        <w:tc>
          <w:tcPr>
            <w:tcW w:w="1095" w:type="pct"/>
            <w:tcBorders>
              <w:top w:val="single" w:sz="4" w:space="0" w:color="auto"/>
              <w:left w:val="single" w:sz="4" w:space="0" w:color="auto"/>
              <w:bottom w:val="single" w:sz="4" w:space="0" w:color="auto"/>
              <w:right w:val="single" w:sz="4" w:space="0" w:color="auto"/>
            </w:tcBorders>
            <w:hideMark/>
          </w:tcPr>
          <w:p w:rsidR="00AA37EB" w:rsidRPr="000353B6" w:rsidRDefault="00AA37EB" w:rsidP="00AA37EB">
            <w:pPr>
              <w:pStyle w:val="BodyText2"/>
              <w:spacing w:after="0" w:line="240" w:lineRule="auto"/>
              <w:jc w:val="both"/>
              <w:rPr>
                <w:color w:val="000000" w:themeColor="text1"/>
                <w:szCs w:val="26"/>
              </w:rPr>
            </w:pPr>
            <w:r w:rsidRPr="000353B6">
              <w:rPr>
                <w:color w:val="000000" w:themeColor="text1"/>
                <w:szCs w:val="26"/>
                <w:lang w:val="vi-VN"/>
              </w:rPr>
              <w:t>2.</w:t>
            </w:r>
            <w:r w:rsidRPr="000353B6">
              <w:rPr>
                <w:color w:val="000000" w:themeColor="text1"/>
                <w:szCs w:val="26"/>
              </w:rPr>
              <w:t xml:space="preserve"> </w:t>
            </w:r>
            <w:r w:rsidR="00E87BD5" w:rsidRPr="000353B6">
              <w:rPr>
                <w:color w:val="000000" w:themeColor="text1"/>
                <w:szCs w:val="26"/>
              </w:rPr>
              <w:t>Đáp ứng</w:t>
            </w:r>
          </w:p>
        </w:tc>
        <w:tc>
          <w:tcPr>
            <w:tcW w:w="1096" w:type="pct"/>
            <w:tcBorders>
              <w:top w:val="single" w:sz="4" w:space="0" w:color="auto"/>
              <w:left w:val="single" w:sz="4" w:space="0" w:color="auto"/>
              <w:bottom w:val="single" w:sz="4" w:space="0" w:color="auto"/>
              <w:right w:val="single" w:sz="4" w:space="0" w:color="auto"/>
            </w:tcBorders>
            <w:hideMark/>
          </w:tcPr>
          <w:p w:rsidR="00AA37EB" w:rsidRPr="000353B6" w:rsidRDefault="00E87BD5" w:rsidP="00AA37EB">
            <w:pPr>
              <w:pStyle w:val="BodyText2"/>
              <w:spacing w:after="0" w:line="240" w:lineRule="auto"/>
              <w:jc w:val="both"/>
              <w:rPr>
                <w:szCs w:val="26"/>
              </w:rPr>
            </w:pPr>
            <w:r w:rsidRPr="000353B6">
              <w:rPr>
                <w:szCs w:val="26"/>
              </w:rPr>
              <w:t>Thể hiện chính kiến nhưng chưa có lý lẽ thuyết phục.</w:t>
            </w:r>
          </w:p>
          <w:p w:rsidR="00E87BD5" w:rsidRPr="000353B6" w:rsidRDefault="00E87BD5" w:rsidP="00AA37EB">
            <w:pPr>
              <w:pStyle w:val="BodyText2"/>
              <w:spacing w:after="0" w:line="240" w:lineRule="auto"/>
              <w:jc w:val="both"/>
              <w:rPr>
                <w:color w:val="000000" w:themeColor="text1"/>
                <w:szCs w:val="26"/>
                <w:lang w:val="vi-VN"/>
              </w:rPr>
            </w:pPr>
            <w:r w:rsidRPr="000353B6">
              <w:rPr>
                <w:color w:val="000000" w:themeColor="text1"/>
                <w:szCs w:val="26"/>
              </w:rPr>
              <w:t>Tuân thủ</w:t>
            </w:r>
          </w:p>
        </w:tc>
        <w:tc>
          <w:tcPr>
            <w:tcW w:w="2321" w:type="pct"/>
            <w:tcBorders>
              <w:top w:val="single" w:sz="4" w:space="0" w:color="auto"/>
              <w:left w:val="single" w:sz="4" w:space="0" w:color="auto"/>
              <w:bottom w:val="single" w:sz="4" w:space="0" w:color="auto"/>
              <w:right w:val="single" w:sz="4" w:space="0" w:color="auto"/>
            </w:tcBorders>
            <w:hideMark/>
          </w:tcPr>
          <w:p w:rsidR="00E87BD5" w:rsidRPr="000353B6" w:rsidRDefault="00E87BD5" w:rsidP="00AA37EB">
            <w:pPr>
              <w:pStyle w:val="BodyText2"/>
              <w:spacing w:after="0" w:line="240" w:lineRule="auto"/>
              <w:jc w:val="both"/>
              <w:rPr>
                <w:spacing w:val="-6"/>
                <w:szCs w:val="26"/>
              </w:rPr>
            </w:pPr>
            <w:r w:rsidRPr="000353B6">
              <w:rPr>
                <w:spacing w:val="-6"/>
                <w:szCs w:val="26"/>
              </w:rPr>
              <w:t xml:space="preserve">- Có trách nhiệm với công việc; Tham gia tranh luận, v.v...   </w:t>
            </w:r>
          </w:p>
          <w:p w:rsidR="00E87BD5" w:rsidRPr="000353B6" w:rsidRDefault="00E87BD5" w:rsidP="00E87BD5">
            <w:pPr>
              <w:tabs>
                <w:tab w:val="left" w:pos="540"/>
              </w:tabs>
              <w:spacing w:after="0" w:line="240" w:lineRule="auto"/>
              <w:jc w:val="both"/>
              <w:rPr>
                <w:color w:val="000000" w:themeColor="text1"/>
                <w:szCs w:val="26"/>
              </w:rPr>
            </w:pPr>
            <w:r w:rsidRPr="000353B6">
              <w:rPr>
                <w:spacing w:val="-6"/>
                <w:szCs w:val="26"/>
              </w:rPr>
              <w:t xml:space="preserve">- </w:t>
            </w:r>
            <w:r w:rsidRPr="000353B6">
              <w:rPr>
                <w:color w:val="000000" w:themeColor="text1"/>
                <w:szCs w:val="26"/>
              </w:rPr>
              <w:t>Thể hiện sự quan tâm chú ý, sẵn sàng trao đổi ý kiến khi có tình huống phù hợp.</w:t>
            </w:r>
          </w:p>
          <w:p w:rsidR="00AA37EB" w:rsidRPr="000353B6" w:rsidRDefault="00E87BD5" w:rsidP="00AA37EB">
            <w:pPr>
              <w:pStyle w:val="BodyText2"/>
              <w:spacing w:after="0" w:line="240" w:lineRule="auto"/>
              <w:jc w:val="both"/>
              <w:rPr>
                <w:color w:val="000000" w:themeColor="text1"/>
                <w:szCs w:val="26"/>
                <w:lang w:val="vi-VN"/>
              </w:rPr>
            </w:pPr>
            <w:r w:rsidRPr="000353B6">
              <w:rPr>
                <w:spacing w:val="-6"/>
                <w:szCs w:val="26"/>
              </w:rPr>
              <w:t xml:space="preserve">         </w:t>
            </w:r>
          </w:p>
        </w:tc>
        <w:tc>
          <w:tcPr>
            <w:tcW w:w="488" w:type="pct"/>
            <w:tcBorders>
              <w:top w:val="single" w:sz="4" w:space="0" w:color="auto"/>
              <w:left w:val="single" w:sz="4" w:space="0" w:color="auto"/>
              <w:bottom w:val="single" w:sz="4" w:space="0" w:color="auto"/>
              <w:right w:val="single" w:sz="4" w:space="0" w:color="auto"/>
            </w:tcBorders>
          </w:tcPr>
          <w:p w:rsidR="00AA37EB" w:rsidRPr="000353B6" w:rsidRDefault="00AA37EB" w:rsidP="00AA37EB">
            <w:pPr>
              <w:pStyle w:val="BodyText2"/>
              <w:spacing w:after="0" w:line="240" w:lineRule="auto"/>
              <w:ind w:firstLine="720"/>
              <w:jc w:val="both"/>
              <w:rPr>
                <w:color w:val="000000" w:themeColor="text1"/>
                <w:szCs w:val="26"/>
                <w:lang w:val="vi-VN"/>
              </w:rPr>
            </w:pPr>
          </w:p>
        </w:tc>
      </w:tr>
      <w:tr w:rsidR="00AA37EB" w:rsidRPr="000353B6" w:rsidTr="00AA37EB">
        <w:tc>
          <w:tcPr>
            <w:tcW w:w="1095" w:type="pct"/>
            <w:tcBorders>
              <w:top w:val="single" w:sz="4" w:space="0" w:color="auto"/>
              <w:left w:val="single" w:sz="4" w:space="0" w:color="auto"/>
              <w:bottom w:val="single" w:sz="4" w:space="0" w:color="auto"/>
              <w:right w:val="single" w:sz="4" w:space="0" w:color="auto"/>
            </w:tcBorders>
            <w:hideMark/>
          </w:tcPr>
          <w:p w:rsidR="00AA37EB" w:rsidRPr="000353B6" w:rsidRDefault="00AA37EB" w:rsidP="00AA37EB">
            <w:pPr>
              <w:pStyle w:val="BodyText2"/>
              <w:spacing w:after="0" w:line="240" w:lineRule="auto"/>
              <w:jc w:val="both"/>
              <w:rPr>
                <w:color w:val="000000" w:themeColor="text1"/>
                <w:szCs w:val="26"/>
              </w:rPr>
            </w:pPr>
            <w:r w:rsidRPr="000353B6">
              <w:rPr>
                <w:color w:val="000000" w:themeColor="text1"/>
                <w:szCs w:val="26"/>
                <w:lang w:val="vi-VN"/>
              </w:rPr>
              <w:t>3. L</w:t>
            </w:r>
            <w:r w:rsidR="00E87BD5" w:rsidRPr="000353B6">
              <w:rPr>
                <w:color w:val="000000" w:themeColor="text1"/>
                <w:szCs w:val="26"/>
              </w:rPr>
              <w:t>ượng giá</w:t>
            </w:r>
          </w:p>
        </w:tc>
        <w:tc>
          <w:tcPr>
            <w:tcW w:w="1096" w:type="pct"/>
            <w:tcBorders>
              <w:top w:val="single" w:sz="4" w:space="0" w:color="auto"/>
              <w:left w:val="single" w:sz="4" w:space="0" w:color="auto"/>
              <w:bottom w:val="single" w:sz="4" w:space="0" w:color="auto"/>
              <w:right w:val="single" w:sz="4" w:space="0" w:color="auto"/>
            </w:tcBorders>
            <w:hideMark/>
          </w:tcPr>
          <w:p w:rsidR="00AA37EB" w:rsidRPr="000353B6" w:rsidRDefault="00E87BD5" w:rsidP="00AA37EB">
            <w:pPr>
              <w:pStyle w:val="BodyText2"/>
              <w:spacing w:after="0" w:line="240" w:lineRule="auto"/>
              <w:jc w:val="both"/>
              <w:rPr>
                <w:szCs w:val="26"/>
              </w:rPr>
            </w:pPr>
            <w:r w:rsidRPr="000353B6">
              <w:rPr>
                <w:szCs w:val="26"/>
              </w:rPr>
              <w:t>Thể hiện chính kiến có lý lẽ thuyết phục.</w:t>
            </w:r>
          </w:p>
          <w:p w:rsidR="00E87BD5" w:rsidRPr="000353B6" w:rsidRDefault="00E87BD5" w:rsidP="00AA37EB">
            <w:pPr>
              <w:pStyle w:val="BodyText2"/>
              <w:spacing w:after="0" w:line="240" w:lineRule="auto"/>
              <w:jc w:val="both"/>
              <w:rPr>
                <w:color w:val="000000" w:themeColor="text1"/>
                <w:szCs w:val="26"/>
                <w:lang w:val="vi-VN"/>
              </w:rPr>
            </w:pPr>
            <w:r w:rsidRPr="000353B6">
              <w:rPr>
                <w:color w:val="000000" w:themeColor="text1"/>
                <w:szCs w:val="26"/>
              </w:rPr>
              <w:t>Có niềm tin không thay đổi trong các tình huống mà người đó không bị buộc phải thực hiện hay tuân theo.</w:t>
            </w:r>
          </w:p>
        </w:tc>
        <w:tc>
          <w:tcPr>
            <w:tcW w:w="2321" w:type="pct"/>
            <w:tcBorders>
              <w:top w:val="single" w:sz="4" w:space="0" w:color="auto"/>
              <w:left w:val="single" w:sz="4" w:space="0" w:color="auto"/>
              <w:bottom w:val="single" w:sz="4" w:space="0" w:color="auto"/>
              <w:right w:val="single" w:sz="4" w:space="0" w:color="auto"/>
            </w:tcBorders>
            <w:hideMark/>
          </w:tcPr>
          <w:p w:rsidR="00AA37EB" w:rsidRPr="000353B6" w:rsidRDefault="00AA37EB" w:rsidP="00AA37EB">
            <w:pPr>
              <w:pStyle w:val="BodyText2"/>
              <w:spacing w:after="0" w:line="240" w:lineRule="auto"/>
              <w:jc w:val="both"/>
              <w:rPr>
                <w:szCs w:val="26"/>
              </w:rPr>
            </w:pPr>
            <w:r w:rsidRPr="000353B6">
              <w:rPr>
                <w:color w:val="000000" w:themeColor="text1"/>
                <w:szCs w:val="26"/>
                <w:lang w:val="vi-VN"/>
              </w:rPr>
              <w:t>-</w:t>
            </w:r>
            <w:r w:rsidR="00E87BD5" w:rsidRPr="000353B6">
              <w:rPr>
                <w:szCs w:val="26"/>
              </w:rPr>
              <w:t xml:space="preserve"> Nhận thức, tin tưởng và bảo vệ cái đúng, v.v...</w:t>
            </w:r>
          </w:p>
          <w:p w:rsidR="00E87BD5" w:rsidRPr="000353B6" w:rsidRDefault="00E87BD5" w:rsidP="00E87BD5">
            <w:pPr>
              <w:tabs>
                <w:tab w:val="left" w:pos="540"/>
              </w:tabs>
              <w:spacing w:after="0" w:line="240" w:lineRule="auto"/>
              <w:jc w:val="both"/>
              <w:rPr>
                <w:color w:val="000000" w:themeColor="text1"/>
                <w:szCs w:val="26"/>
              </w:rPr>
            </w:pPr>
            <w:r w:rsidRPr="000353B6">
              <w:rPr>
                <w:szCs w:val="26"/>
              </w:rPr>
              <w:t xml:space="preserve">- </w:t>
            </w:r>
            <w:r w:rsidRPr="000353B6">
              <w:rPr>
                <w:color w:val="000000" w:themeColor="text1"/>
                <w:szCs w:val="26"/>
              </w:rPr>
              <w:t>tự giác tuân thủ nội quy phòng thí nghiệm ngay khi không có cán bộ quản lý phòng thí nghiệm.</w:t>
            </w:r>
          </w:p>
          <w:p w:rsidR="00E87BD5" w:rsidRPr="000353B6" w:rsidRDefault="00E87BD5" w:rsidP="00AA37EB">
            <w:pPr>
              <w:pStyle w:val="BodyText2"/>
              <w:spacing w:after="0" w:line="240" w:lineRule="auto"/>
              <w:jc w:val="both"/>
              <w:rPr>
                <w:color w:val="000000" w:themeColor="text1"/>
                <w:szCs w:val="26"/>
                <w:lang w:val="vi-VN"/>
              </w:rPr>
            </w:pPr>
          </w:p>
        </w:tc>
        <w:tc>
          <w:tcPr>
            <w:tcW w:w="488" w:type="pct"/>
            <w:tcBorders>
              <w:top w:val="single" w:sz="4" w:space="0" w:color="auto"/>
              <w:left w:val="single" w:sz="4" w:space="0" w:color="auto"/>
              <w:bottom w:val="single" w:sz="4" w:space="0" w:color="auto"/>
              <w:right w:val="single" w:sz="4" w:space="0" w:color="auto"/>
            </w:tcBorders>
          </w:tcPr>
          <w:p w:rsidR="00AA37EB" w:rsidRPr="000353B6" w:rsidRDefault="00AA37EB" w:rsidP="00AA37EB">
            <w:pPr>
              <w:pStyle w:val="BodyText2"/>
              <w:spacing w:after="0" w:line="240" w:lineRule="auto"/>
              <w:ind w:firstLine="720"/>
              <w:jc w:val="both"/>
              <w:rPr>
                <w:color w:val="000000" w:themeColor="text1"/>
                <w:szCs w:val="26"/>
                <w:lang w:val="vi-VN"/>
              </w:rPr>
            </w:pPr>
          </w:p>
        </w:tc>
      </w:tr>
      <w:tr w:rsidR="00AA37EB" w:rsidRPr="000353B6" w:rsidTr="00AA37EB">
        <w:tc>
          <w:tcPr>
            <w:tcW w:w="1095" w:type="pct"/>
            <w:tcBorders>
              <w:top w:val="single" w:sz="4" w:space="0" w:color="auto"/>
              <w:left w:val="single" w:sz="4" w:space="0" w:color="auto"/>
              <w:bottom w:val="single" w:sz="4" w:space="0" w:color="auto"/>
              <w:right w:val="single" w:sz="4" w:space="0" w:color="auto"/>
            </w:tcBorders>
            <w:hideMark/>
          </w:tcPr>
          <w:p w:rsidR="00AA37EB" w:rsidRPr="000353B6" w:rsidRDefault="00AA37EB" w:rsidP="00AA37EB">
            <w:pPr>
              <w:pStyle w:val="BodyText2"/>
              <w:spacing w:after="0" w:line="240" w:lineRule="auto"/>
              <w:jc w:val="both"/>
              <w:rPr>
                <w:color w:val="000000" w:themeColor="text1"/>
                <w:szCs w:val="26"/>
                <w:lang w:val="vi-VN"/>
              </w:rPr>
            </w:pPr>
            <w:r w:rsidRPr="000353B6">
              <w:rPr>
                <w:color w:val="000000" w:themeColor="text1"/>
                <w:szCs w:val="26"/>
                <w:lang w:val="vi-VN"/>
              </w:rPr>
              <w:t>4.</w:t>
            </w:r>
            <w:r w:rsidRPr="000353B6">
              <w:rPr>
                <w:color w:val="000000" w:themeColor="text1"/>
                <w:szCs w:val="26"/>
              </w:rPr>
              <w:t xml:space="preserve"> </w:t>
            </w:r>
            <w:r w:rsidR="00E87BD5" w:rsidRPr="000353B6">
              <w:rPr>
                <w:color w:val="000000" w:themeColor="text1"/>
                <w:szCs w:val="26"/>
              </w:rPr>
              <w:t>Ý thức tổ chức</w:t>
            </w:r>
          </w:p>
        </w:tc>
        <w:tc>
          <w:tcPr>
            <w:tcW w:w="1096" w:type="pct"/>
            <w:tcBorders>
              <w:top w:val="single" w:sz="4" w:space="0" w:color="auto"/>
              <w:left w:val="single" w:sz="4" w:space="0" w:color="auto"/>
              <w:bottom w:val="single" w:sz="4" w:space="0" w:color="auto"/>
              <w:right w:val="single" w:sz="4" w:space="0" w:color="auto"/>
            </w:tcBorders>
            <w:hideMark/>
          </w:tcPr>
          <w:p w:rsidR="00AA37EB" w:rsidRPr="000353B6" w:rsidRDefault="00E87BD5" w:rsidP="00AA37EB">
            <w:pPr>
              <w:pStyle w:val="BodyText2"/>
              <w:spacing w:after="0" w:line="240" w:lineRule="auto"/>
              <w:jc w:val="both"/>
              <w:rPr>
                <w:szCs w:val="26"/>
              </w:rPr>
            </w:pPr>
            <w:r w:rsidRPr="000353B6">
              <w:rPr>
                <w:szCs w:val="26"/>
              </w:rPr>
              <w:t>Thiết lập được hệ thống các giá trị; Tổ chức, lôi cuốn được người khác.</w:t>
            </w:r>
          </w:p>
          <w:p w:rsidR="006C1598" w:rsidRPr="000353B6" w:rsidRDefault="006C1598" w:rsidP="006C1598">
            <w:pPr>
              <w:tabs>
                <w:tab w:val="left" w:pos="540"/>
              </w:tabs>
              <w:spacing w:after="0" w:line="240" w:lineRule="auto"/>
              <w:jc w:val="both"/>
              <w:rPr>
                <w:color w:val="000000" w:themeColor="text1"/>
                <w:szCs w:val="26"/>
              </w:rPr>
            </w:pPr>
            <w:r w:rsidRPr="000353B6">
              <w:rPr>
                <w:color w:val="000000" w:themeColor="text1"/>
                <w:szCs w:val="26"/>
              </w:rPr>
              <w:t>Cam kết với một loại giá trị tinh thần, thể hiện bằng một thái độ kiên định .</w:t>
            </w:r>
          </w:p>
          <w:p w:rsidR="00E87BD5" w:rsidRPr="000353B6" w:rsidRDefault="00E87BD5" w:rsidP="00AA37EB">
            <w:pPr>
              <w:pStyle w:val="BodyText2"/>
              <w:spacing w:after="0" w:line="240" w:lineRule="auto"/>
              <w:jc w:val="both"/>
              <w:rPr>
                <w:color w:val="000000" w:themeColor="text1"/>
                <w:szCs w:val="26"/>
                <w:lang w:val="vi-VN"/>
              </w:rPr>
            </w:pPr>
          </w:p>
        </w:tc>
        <w:tc>
          <w:tcPr>
            <w:tcW w:w="2321" w:type="pct"/>
            <w:tcBorders>
              <w:top w:val="single" w:sz="4" w:space="0" w:color="auto"/>
              <w:left w:val="single" w:sz="4" w:space="0" w:color="auto"/>
              <w:bottom w:val="single" w:sz="4" w:space="0" w:color="auto"/>
              <w:right w:val="single" w:sz="4" w:space="0" w:color="auto"/>
            </w:tcBorders>
          </w:tcPr>
          <w:p w:rsidR="00AA37EB" w:rsidRPr="000353B6" w:rsidRDefault="00AA37EB" w:rsidP="00E87BD5">
            <w:pPr>
              <w:pStyle w:val="BodyText2"/>
              <w:spacing w:after="0" w:line="240" w:lineRule="auto"/>
              <w:jc w:val="both"/>
              <w:rPr>
                <w:color w:val="000000" w:themeColor="text1"/>
                <w:szCs w:val="26"/>
                <w:lang w:val="vi-VN"/>
              </w:rPr>
            </w:pPr>
            <w:r w:rsidRPr="000353B6">
              <w:rPr>
                <w:color w:val="000000" w:themeColor="text1"/>
                <w:szCs w:val="26"/>
                <w:lang w:val="vi-VN"/>
              </w:rPr>
              <w:t xml:space="preserve">- </w:t>
            </w:r>
            <w:r w:rsidR="00E87BD5" w:rsidRPr="000353B6">
              <w:rPr>
                <w:szCs w:val="26"/>
              </w:rPr>
              <w:t>Cân bằng giữa các giá trị; Phối hợp hoạt động trong các phong trào,...</w:t>
            </w:r>
          </w:p>
        </w:tc>
        <w:tc>
          <w:tcPr>
            <w:tcW w:w="488" w:type="pct"/>
            <w:tcBorders>
              <w:top w:val="single" w:sz="4" w:space="0" w:color="auto"/>
              <w:left w:val="single" w:sz="4" w:space="0" w:color="auto"/>
              <w:bottom w:val="single" w:sz="4" w:space="0" w:color="auto"/>
              <w:right w:val="single" w:sz="4" w:space="0" w:color="auto"/>
            </w:tcBorders>
          </w:tcPr>
          <w:p w:rsidR="00AA37EB" w:rsidRPr="000353B6" w:rsidRDefault="00AA37EB" w:rsidP="00AA37EB">
            <w:pPr>
              <w:pStyle w:val="BodyText2"/>
              <w:spacing w:after="0" w:line="240" w:lineRule="auto"/>
              <w:ind w:firstLine="720"/>
              <w:jc w:val="both"/>
              <w:rPr>
                <w:color w:val="000000" w:themeColor="text1"/>
                <w:szCs w:val="26"/>
                <w:lang w:val="vi-VN"/>
              </w:rPr>
            </w:pPr>
          </w:p>
        </w:tc>
      </w:tr>
      <w:tr w:rsidR="00AA37EB" w:rsidRPr="000353B6" w:rsidTr="00AA37EB">
        <w:tc>
          <w:tcPr>
            <w:tcW w:w="1095" w:type="pct"/>
            <w:tcBorders>
              <w:top w:val="single" w:sz="4" w:space="0" w:color="auto"/>
              <w:left w:val="single" w:sz="4" w:space="0" w:color="auto"/>
              <w:bottom w:val="single" w:sz="4" w:space="0" w:color="auto"/>
              <w:right w:val="single" w:sz="4" w:space="0" w:color="auto"/>
            </w:tcBorders>
          </w:tcPr>
          <w:p w:rsidR="00AA37EB" w:rsidRPr="000353B6" w:rsidRDefault="00AA37EB" w:rsidP="00AA37EB">
            <w:pPr>
              <w:pStyle w:val="BodyText2"/>
              <w:spacing w:after="0" w:line="240" w:lineRule="auto"/>
              <w:ind w:firstLine="720"/>
              <w:jc w:val="both"/>
              <w:rPr>
                <w:color w:val="000000" w:themeColor="text1"/>
                <w:szCs w:val="26"/>
                <w:lang w:val="vi-VN"/>
              </w:rPr>
            </w:pPr>
          </w:p>
          <w:p w:rsidR="00AA37EB" w:rsidRPr="000353B6" w:rsidRDefault="00AA37EB" w:rsidP="00AA37EB">
            <w:pPr>
              <w:pStyle w:val="BodyText2"/>
              <w:spacing w:after="0" w:line="240" w:lineRule="auto"/>
              <w:jc w:val="both"/>
              <w:rPr>
                <w:color w:val="000000" w:themeColor="text1"/>
                <w:szCs w:val="26"/>
              </w:rPr>
            </w:pPr>
            <w:r w:rsidRPr="000353B6">
              <w:rPr>
                <w:color w:val="000000" w:themeColor="text1"/>
                <w:szCs w:val="26"/>
                <w:lang w:val="vi-VN"/>
              </w:rPr>
              <w:t>5.</w:t>
            </w:r>
            <w:r w:rsidRPr="000353B6">
              <w:rPr>
                <w:color w:val="000000" w:themeColor="text1"/>
                <w:szCs w:val="26"/>
              </w:rPr>
              <w:t xml:space="preserve"> </w:t>
            </w:r>
            <w:r w:rsidR="006C1598" w:rsidRPr="000353B6">
              <w:rPr>
                <w:color w:val="000000" w:themeColor="text1"/>
                <w:szCs w:val="26"/>
              </w:rPr>
              <w:t>Đặc trưng/ Biểu hiện tính cách</w:t>
            </w:r>
          </w:p>
        </w:tc>
        <w:tc>
          <w:tcPr>
            <w:tcW w:w="1096" w:type="pct"/>
            <w:tcBorders>
              <w:top w:val="single" w:sz="4" w:space="0" w:color="auto"/>
              <w:left w:val="single" w:sz="4" w:space="0" w:color="auto"/>
              <w:bottom w:val="single" w:sz="4" w:space="0" w:color="auto"/>
              <w:right w:val="single" w:sz="4" w:space="0" w:color="auto"/>
            </w:tcBorders>
          </w:tcPr>
          <w:p w:rsidR="00AA37EB" w:rsidRPr="000353B6" w:rsidRDefault="006C1598" w:rsidP="00AA37EB">
            <w:pPr>
              <w:pStyle w:val="BodyText2"/>
              <w:spacing w:after="0" w:line="240" w:lineRule="auto"/>
              <w:jc w:val="both"/>
              <w:rPr>
                <w:szCs w:val="26"/>
              </w:rPr>
            </w:pPr>
            <w:r w:rsidRPr="000353B6">
              <w:rPr>
                <w:szCs w:val="26"/>
              </w:rPr>
              <w:t>Có đặc trưng, bản sắc riêng.</w:t>
            </w:r>
          </w:p>
          <w:p w:rsidR="006C1598" w:rsidRPr="000353B6" w:rsidRDefault="006C1598" w:rsidP="006C1598">
            <w:pPr>
              <w:tabs>
                <w:tab w:val="left" w:pos="540"/>
              </w:tabs>
              <w:spacing w:after="0" w:line="240" w:lineRule="auto"/>
              <w:jc w:val="both"/>
              <w:rPr>
                <w:color w:val="000000" w:themeColor="text1"/>
                <w:szCs w:val="26"/>
              </w:rPr>
            </w:pPr>
            <w:r w:rsidRPr="000353B6">
              <w:rPr>
                <w:color w:val="000000" w:themeColor="text1"/>
                <w:szCs w:val="26"/>
              </w:rPr>
              <w:t>Toàn bộ cách cư xử ổn định với các giá trị đã trở thành nội tại.</w:t>
            </w:r>
          </w:p>
          <w:p w:rsidR="006C1598" w:rsidRPr="000353B6" w:rsidRDefault="006C1598" w:rsidP="00AA37EB">
            <w:pPr>
              <w:pStyle w:val="BodyText2"/>
              <w:spacing w:after="0" w:line="240" w:lineRule="auto"/>
              <w:jc w:val="both"/>
              <w:rPr>
                <w:color w:val="000000" w:themeColor="text1"/>
                <w:szCs w:val="26"/>
                <w:lang w:val="vi-VN"/>
              </w:rPr>
            </w:pPr>
          </w:p>
        </w:tc>
        <w:tc>
          <w:tcPr>
            <w:tcW w:w="2321" w:type="pct"/>
            <w:tcBorders>
              <w:top w:val="single" w:sz="4" w:space="0" w:color="auto"/>
              <w:left w:val="single" w:sz="4" w:space="0" w:color="auto"/>
              <w:bottom w:val="single" w:sz="4" w:space="0" w:color="auto"/>
              <w:right w:val="single" w:sz="4" w:space="0" w:color="auto"/>
            </w:tcBorders>
            <w:hideMark/>
          </w:tcPr>
          <w:p w:rsidR="00AA37EB" w:rsidRPr="000353B6" w:rsidRDefault="00AA37EB" w:rsidP="00AA37EB">
            <w:pPr>
              <w:pStyle w:val="BodyText2"/>
              <w:spacing w:after="0" w:line="240" w:lineRule="auto"/>
              <w:jc w:val="both"/>
              <w:rPr>
                <w:color w:val="000000" w:themeColor="text1"/>
                <w:szCs w:val="26"/>
                <w:lang w:val="vi-VN"/>
              </w:rPr>
            </w:pPr>
            <w:r w:rsidRPr="000353B6">
              <w:rPr>
                <w:color w:val="000000" w:themeColor="text1"/>
                <w:szCs w:val="26"/>
              </w:rPr>
              <w:t xml:space="preserve">- </w:t>
            </w:r>
            <w:r w:rsidR="006C1598" w:rsidRPr="000353B6">
              <w:rPr>
                <w:szCs w:val="26"/>
              </w:rPr>
              <w:t>Có các giá trị bền vững; ý thức tự giác và tinh thần trách nhiệm cao.</w:t>
            </w:r>
          </w:p>
        </w:tc>
        <w:tc>
          <w:tcPr>
            <w:tcW w:w="488" w:type="pct"/>
            <w:tcBorders>
              <w:top w:val="single" w:sz="4" w:space="0" w:color="auto"/>
              <w:left w:val="single" w:sz="4" w:space="0" w:color="auto"/>
              <w:bottom w:val="single" w:sz="4" w:space="0" w:color="auto"/>
              <w:right w:val="single" w:sz="4" w:space="0" w:color="auto"/>
            </w:tcBorders>
          </w:tcPr>
          <w:p w:rsidR="00AA37EB" w:rsidRPr="000353B6" w:rsidRDefault="00AA37EB" w:rsidP="00AA37EB">
            <w:pPr>
              <w:pStyle w:val="BodyText2"/>
              <w:spacing w:after="0" w:line="240" w:lineRule="auto"/>
              <w:ind w:firstLine="720"/>
              <w:jc w:val="both"/>
              <w:rPr>
                <w:color w:val="000000" w:themeColor="text1"/>
                <w:szCs w:val="26"/>
              </w:rPr>
            </w:pPr>
            <w:r w:rsidRPr="000353B6">
              <w:rPr>
                <w:color w:val="000000" w:themeColor="text1"/>
                <w:szCs w:val="26"/>
              </w:rPr>
              <w:t xml:space="preserve"> </w:t>
            </w:r>
          </w:p>
        </w:tc>
      </w:tr>
    </w:tbl>
    <w:p w:rsidR="006C1598" w:rsidRDefault="006C1598" w:rsidP="006C1598">
      <w:pPr>
        <w:spacing w:after="0" w:line="240" w:lineRule="auto"/>
        <w:ind w:firstLine="720"/>
        <w:jc w:val="center"/>
        <w:rPr>
          <w:b/>
          <w:color w:val="000000" w:themeColor="text1"/>
          <w:szCs w:val="26"/>
        </w:rPr>
      </w:pPr>
      <w:r w:rsidRPr="000353B6">
        <w:rPr>
          <w:b/>
          <w:color w:val="000000" w:themeColor="text1"/>
          <w:szCs w:val="26"/>
        </w:rPr>
        <w:t xml:space="preserve">Bảng </w:t>
      </w:r>
      <w:r w:rsidR="00F9062B">
        <w:rPr>
          <w:b/>
          <w:color w:val="000000" w:themeColor="text1"/>
          <w:szCs w:val="26"/>
        </w:rPr>
        <w:t>3</w:t>
      </w:r>
      <w:r w:rsidRPr="000353B6">
        <w:rPr>
          <w:b/>
          <w:color w:val="000000" w:themeColor="text1"/>
          <w:szCs w:val="26"/>
        </w:rPr>
        <w:t>. Các tiêu chí đánh giá mức độ hình thành thái độ</w:t>
      </w:r>
    </w:p>
    <w:p w:rsidR="007E406F" w:rsidRDefault="007E406F" w:rsidP="006C1598">
      <w:pPr>
        <w:spacing w:after="0" w:line="240" w:lineRule="auto"/>
        <w:ind w:firstLine="720"/>
        <w:jc w:val="center"/>
        <w:rPr>
          <w:b/>
          <w:color w:val="000000" w:themeColor="text1"/>
          <w:szCs w:val="26"/>
        </w:rPr>
      </w:pPr>
    </w:p>
    <w:p w:rsidR="007E406F" w:rsidRPr="007E406F" w:rsidRDefault="007E406F" w:rsidP="007E406F">
      <w:pPr>
        <w:pStyle w:val="BodyTextIndent2"/>
        <w:spacing w:after="0" w:line="240" w:lineRule="auto"/>
        <w:ind w:left="0" w:firstLine="720"/>
        <w:jc w:val="both"/>
        <w:rPr>
          <w:rFonts w:ascii="Times New Roman" w:hAnsi="Times New Roman" w:cs="Times New Roman"/>
          <w:color w:val="000000" w:themeColor="text1"/>
          <w:sz w:val="26"/>
          <w:szCs w:val="26"/>
          <w:lang w:val="nl-NL"/>
        </w:rPr>
      </w:pPr>
      <w:r w:rsidRPr="007E406F">
        <w:rPr>
          <w:rFonts w:ascii="Times New Roman" w:hAnsi="Times New Roman" w:cs="Times New Roman"/>
          <w:color w:val="000000" w:themeColor="text1"/>
          <w:sz w:val="26"/>
          <w:szCs w:val="26"/>
          <w:lang w:val="nl-NL"/>
        </w:rPr>
        <w:t>Bộ tiêu chí đánh giá năng lực của người học trong giáo dục nghề nghiệp</w:t>
      </w:r>
      <w:r>
        <w:rPr>
          <w:rFonts w:ascii="Times New Roman" w:hAnsi="Times New Roman" w:cs="Times New Roman"/>
          <w:color w:val="000000" w:themeColor="text1"/>
          <w:sz w:val="26"/>
          <w:szCs w:val="26"/>
          <w:lang w:val="nl-NL"/>
        </w:rPr>
        <w:t xml:space="preserve"> được tổng hợp từ các </w:t>
      </w:r>
      <w:r w:rsidRPr="007E406F">
        <w:rPr>
          <w:rFonts w:ascii="Times New Roman" w:hAnsi="Times New Roman" w:cs="Times New Roman"/>
          <w:sz w:val="26"/>
          <w:szCs w:val="26"/>
        </w:rPr>
        <w:t xml:space="preserve">Tiêu chí đánh giá về </w:t>
      </w:r>
      <w:r>
        <w:rPr>
          <w:rFonts w:ascii="Times New Roman" w:hAnsi="Times New Roman" w:cs="Times New Roman"/>
          <w:sz w:val="26"/>
          <w:szCs w:val="26"/>
        </w:rPr>
        <w:t xml:space="preserve">kiến thức, kỹ năng và </w:t>
      </w:r>
      <w:r w:rsidRPr="007E406F">
        <w:rPr>
          <w:rFonts w:ascii="Times New Roman" w:hAnsi="Times New Roman" w:cs="Times New Roman"/>
          <w:sz w:val="26"/>
          <w:szCs w:val="26"/>
        </w:rPr>
        <w:t>thái độ</w:t>
      </w:r>
      <w:r>
        <w:rPr>
          <w:rFonts w:ascii="Times New Roman" w:hAnsi="Times New Roman" w:cs="Times New Roman"/>
          <w:color w:val="000000" w:themeColor="text1"/>
          <w:sz w:val="26"/>
          <w:szCs w:val="26"/>
          <w:lang w:val="nl-NL"/>
        </w:rPr>
        <w:t>. Bộ tiêu chí được xây dựng trên nền tảng của khung năng lực và thích ứng cho mỗi trường hợp cụ thể.</w:t>
      </w:r>
    </w:p>
    <w:p w:rsidR="007E406F" w:rsidRPr="000353B6" w:rsidRDefault="007E406F" w:rsidP="007E406F">
      <w:pPr>
        <w:spacing w:after="0" w:line="240" w:lineRule="auto"/>
        <w:ind w:firstLine="720"/>
        <w:jc w:val="both"/>
        <w:rPr>
          <w:b/>
          <w:color w:val="000000" w:themeColor="text1"/>
          <w:szCs w:val="26"/>
          <w:lang w:val="nl-NL"/>
        </w:rPr>
      </w:pPr>
      <w:r w:rsidRPr="000353B6">
        <w:rPr>
          <w:b/>
          <w:color w:val="000000" w:themeColor="text1"/>
          <w:szCs w:val="26"/>
          <w:lang w:val="nl-NL"/>
        </w:rPr>
        <w:t xml:space="preserve">                     </w:t>
      </w:r>
    </w:p>
    <w:tbl>
      <w:tblPr>
        <w:tblW w:w="51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5"/>
        <w:gridCol w:w="8399"/>
      </w:tblGrid>
      <w:tr w:rsidR="007E406F" w:rsidRPr="000353B6" w:rsidTr="008D4DDD">
        <w:tc>
          <w:tcPr>
            <w:tcW w:w="623" w:type="pct"/>
            <w:tcBorders>
              <w:top w:val="single" w:sz="4" w:space="0" w:color="auto"/>
              <w:left w:val="single" w:sz="4" w:space="0" w:color="auto"/>
              <w:bottom w:val="single" w:sz="4" w:space="0" w:color="auto"/>
              <w:right w:val="single" w:sz="4" w:space="0" w:color="auto"/>
            </w:tcBorders>
            <w:vAlign w:val="center"/>
            <w:hideMark/>
          </w:tcPr>
          <w:p w:rsidR="007E406F" w:rsidRPr="000353B6" w:rsidRDefault="007E406F" w:rsidP="008D4DDD">
            <w:pPr>
              <w:spacing w:after="0" w:line="240" w:lineRule="auto"/>
              <w:jc w:val="both"/>
              <w:rPr>
                <w:b/>
                <w:color w:val="000000" w:themeColor="text1"/>
                <w:szCs w:val="26"/>
                <w:lang w:val="nl-NL"/>
              </w:rPr>
            </w:pPr>
            <w:r w:rsidRPr="000353B6">
              <w:rPr>
                <w:b/>
                <w:color w:val="000000" w:themeColor="text1"/>
                <w:szCs w:val="26"/>
                <w:lang w:val="nl-NL"/>
              </w:rPr>
              <w:t>Năng lực</w:t>
            </w:r>
          </w:p>
        </w:tc>
        <w:tc>
          <w:tcPr>
            <w:tcW w:w="4377" w:type="pct"/>
            <w:tcBorders>
              <w:top w:val="single" w:sz="4" w:space="0" w:color="auto"/>
              <w:left w:val="single" w:sz="4" w:space="0" w:color="auto"/>
              <w:bottom w:val="single" w:sz="4" w:space="0" w:color="auto"/>
              <w:right w:val="single" w:sz="4" w:space="0" w:color="auto"/>
            </w:tcBorders>
            <w:vAlign w:val="center"/>
            <w:hideMark/>
          </w:tcPr>
          <w:p w:rsidR="007E406F" w:rsidRPr="000353B6" w:rsidRDefault="007E406F" w:rsidP="008D4DDD">
            <w:pPr>
              <w:spacing w:after="0" w:line="240" w:lineRule="auto"/>
              <w:ind w:firstLine="720"/>
              <w:jc w:val="both"/>
              <w:rPr>
                <w:b/>
                <w:color w:val="000000" w:themeColor="text1"/>
                <w:szCs w:val="26"/>
                <w:lang w:val="nl-NL"/>
              </w:rPr>
            </w:pPr>
            <w:r w:rsidRPr="000353B6">
              <w:rPr>
                <w:b/>
                <w:color w:val="000000" w:themeColor="text1"/>
                <w:szCs w:val="26"/>
                <w:lang w:val="nl-NL"/>
              </w:rPr>
              <w:t>Các biểu hiện của năng lực/ Tiêu chí đánh giá</w:t>
            </w:r>
          </w:p>
        </w:tc>
      </w:tr>
      <w:tr w:rsidR="007E406F" w:rsidRPr="000353B6" w:rsidTr="008D4DDD">
        <w:tc>
          <w:tcPr>
            <w:tcW w:w="623" w:type="pct"/>
            <w:tcBorders>
              <w:top w:val="single" w:sz="4" w:space="0" w:color="auto"/>
              <w:left w:val="single" w:sz="4" w:space="0" w:color="auto"/>
              <w:bottom w:val="single" w:sz="4" w:space="0" w:color="auto"/>
              <w:right w:val="single" w:sz="4" w:space="0" w:color="auto"/>
            </w:tcBorders>
            <w:vAlign w:val="center"/>
          </w:tcPr>
          <w:p w:rsidR="007E406F" w:rsidRPr="000353B6" w:rsidRDefault="007E406F" w:rsidP="008D4DDD">
            <w:pPr>
              <w:spacing w:after="0" w:line="240" w:lineRule="auto"/>
              <w:ind w:firstLine="720"/>
              <w:jc w:val="both"/>
              <w:rPr>
                <w:b/>
                <w:color w:val="000000" w:themeColor="text1"/>
                <w:szCs w:val="26"/>
                <w:lang w:val="nl-NL"/>
              </w:rPr>
            </w:pPr>
          </w:p>
          <w:p w:rsidR="007E406F" w:rsidRPr="000353B6" w:rsidRDefault="007E406F" w:rsidP="008D4DDD">
            <w:pPr>
              <w:spacing w:after="0" w:line="240" w:lineRule="auto"/>
              <w:ind w:firstLine="720"/>
              <w:jc w:val="both"/>
              <w:rPr>
                <w:b/>
                <w:color w:val="000000" w:themeColor="text1"/>
                <w:szCs w:val="26"/>
                <w:lang w:val="nl-NL"/>
              </w:rPr>
            </w:pPr>
          </w:p>
          <w:p w:rsidR="007E406F" w:rsidRPr="000353B6" w:rsidRDefault="007E406F" w:rsidP="008D4DDD">
            <w:pPr>
              <w:spacing w:after="0" w:line="240" w:lineRule="auto"/>
              <w:jc w:val="both"/>
              <w:rPr>
                <w:color w:val="000000" w:themeColor="text1"/>
                <w:szCs w:val="26"/>
                <w:lang w:val="nl-NL"/>
              </w:rPr>
            </w:pPr>
            <w:r w:rsidRPr="000353B6">
              <w:rPr>
                <w:color w:val="000000" w:themeColor="text1"/>
                <w:szCs w:val="26"/>
                <w:lang w:val="nl-NL"/>
              </w:rPr>
              <w:t>Tri giác</w:t>
            </w:r>
          </w:p>
        </w:tc>
        <w:tc>
          <w:tcPr>
            <w:tcW w:w="4377" w:type="pct"/>
            <w:tcBorders>
              <w:top w:val="single" w:sz="4" w:space="0" w:color="auto"/>
              <w:left w:val="single" w:sz="4" w:space="0" w:color="auto"/>
              <w:bottom w:val="single" w:sz="4" w:space="0" w:color="auto"/>
              <w:right w:val="single" w:sz="4" w:space="0" w:color="auto"/>
            </w:tcBorders>
            <w:hideMark/>
          </w:tcPr>
          <w:p w:rsidR="007E406F" w:rsidRPr="000353B6" w:rsidRDefault="007E406F" w:rsidP="008D4DDD">
            <w:pPr>
              <w:spacing w:after="0" w:line="240" w:lineRule="auto"/>
              <w:ind w:firstLine="720"/>
              <w:jc w:val="both"/>
              <w:rPr>
                <w:i/>
                <w:color w:val="000000" w:themeColor="text1"/>
                <w:szCs w:val="26"/>
                <w:lang w:val="nl-NL"/>
              </w:rPr>
            </w:pPr>
            <w:r w:rsidRPr="000353B6">
              <w:rPr>
                <w:i/>
                <w:color w:val="000000" w:themeColor="text1"/>
                <w:szCs w:val="26"/>
                <w:lang w:val="nl-NL"/>
              </w:rPr>
              <w:t xml:space="preserve">Khả năng tiếp nhận hệ thống tín hiệu từ thế giới xung quanh, trong  quan sát và nhận dạng các đặc điểm cụ thể như: hình dáng, kich thước, cấu trúc, mầu sắc… , các đặc tính, các mối quan hệ, các quá trình của các  sự vật, hiện tượng trong xã hội, tự nhiên và các hoạt động kỹ thuật - công  nghệ. </w:t>
            </w:r>
          </w:p>
          <w:p w:rsidR="007E406F" w:rsidRPr="000353B6" w:rsidRDefault="007E406F" w:rsidP="008D4DDD">
            <w:pPr>
              <w:spacing w:after="0" w:line="240" w:lineRule="auto"/>
              <w:ind w:firstLine="720"/>
              <w:jc w:val="both"/>
              <w:rPr>
                <w:color w:val="000000" w:themeColor="text1"/>
                <w:szCs w:val="26"/>
                <w:lang w:val="nl-NL"/>
              </w:rPr>
            </w:pPr>
            <w:r w:rsidRPr="000353B6">
              <w:rPr>
                <w:color w:val="000000" w:themeColor="text1"/>
                <w:szCs w:val="26"/>
                <w:lang w:val="nl-NL"/>
              </w:rPr>
              <w:t xml:space="preserve">Các tiêu chí cụ thể ( mức độ/ cấp độ ): </w:t>
            </w:r>
          </w:p>
          <w:p w:rsidR="007E406F" w:rsidRPr="000353B6" w:rsidRDefault="007E406F" w:rsidP="008D4DDD">
            <w:pPr>
              <w:spacing w:after="0" w:line="240" w:lineRule="auto"/>
              <w:ind w:firstLine="720"/>
              <w:jc w:val="both"/>
              <w:rPr>
                <w:color w:val="000000" w:themeColor="text1"/>
                <w:szCs w:val="26"/>
                <w:lang w:val="nl-NL"/>
              </w:rPr>
            </w:pPr>
            <w:r w:rsidRPr="000353B6">
              <w:rPr>
                <w:i/>
                <w:color w:val="000000" w:themeColor="text1"/>
                <w:szCs w:val="26"/>
                <w:lang w:val="nl-NL"/>
              </w:rPr>
              <w:lastRenderedPageBreak/>
              <w:t>Tiêu chí 1</w:t>
            </w:r>
            <w:r w:rsidRPr="000353B6">
              <w:rPr>
                <w:color w:val="000000" w:themeColor="text1"/>
                <w:szCs w:val="26"/>
                <w:lang w:val="nl-NL"/>
              </w:rPr>
              <w:t xml:space="preserve">: Nhận dạng, mô tả được các vật thể, hình ảnh, quy trình  của các sự  vật, hiện tượng trong tự nhiên, xã hội và trong các hoạt động, quá trình kỹ thuật-công  nghệ </w:t>
            </w:r>
          </w:p>
          <w:p w:rsidR="007E406F" w:rsidRPr="000353B6" w:rsidRDefault="007E406F" w:rsidP="008D4DDD">
            <w:pPr>
              <w:spacing w:after="0" w:line="240" w:lineRule="auto"/>
              <w:ind w:firstLine="720"/>
              <w:jc w:val="both"/>
              <w:rPr>
                <w:color w:val="000000" w:themeColor="text1"/>
                <w:szCs w:val="26"/>
                <w:lang w:val="nl-NL"/>
              </w:rPr>
            </w:pPr>
            <w:r w:rsidRPr="000353B6">
              <w:rPr>
                <w:i/>
                <w:color w:val="000000" w:themeColor="text1"/>
                <w:szCs w:val="26"/>
                <w:lang w:val="nl-NL"/>
              </w:rPr>
              <w:t>Tiếu chí 2</w:t>
            </w:r>
            <w:r w:rsidRPr="000353B6">
              <w:rPr>
                <w:color w:val="000000" w:themeColor="text1"/>
                <w:szCs w:val="26"/>
                <w:lang w:val="nl-NL"/>
              </w:rPr>
              <w:t xml:space="preserve">: Phân tích, so sánh  được các đặc điểm,đặc tính, các mối quan hệcơ bản của đối tượng, sự  vật, hiện tượng trong tự nhiên, xã hội và các hoạt động kỹ thuật-công nghệ </w:t>
            </w:r>
          </w:p>
          <w:p w:rsidR="007E406F" w:rsidRPr="000353B6" w:rsidRDefault="007E406F" w:rsidP="008D4DDD">
            <w:pPr>
              <w:spacing w:after="0" w:line="240" w:lineRule="auto"/>
              <w:ind w:firstLine="720"/>
              <w:jc w:val="both"/>
              <w:rPr>
                <w:color w:val="000000" w:themeColor="text1"/>
                <w:szCs w:val="26"/>
                <w:lang w:val="nl-NL"/>
              </w:rPr>
            </w:pPr>
            <w:r w:rsidRPr="000353B6">
              <w:rPr>
                <w:i/>
                <w:color w:val="000000" w:themeColor="text1"/>
                <w:szCs w:val="26"/>
                <w:lang w:val="nl-NL"/>
              </w:rPr>
              <w:t>Tiêu chí 3</w:t>
            </w:r>
            <w:r w:rsidRPr="000353B6">
              <w:rPr>
                <w:color w:val="000000" w:themeColor="text1"/>
                <w:szCs w:val="26"/>
                <w:lang w:val="nl-NL"/>
              </w:rPr>
              <w:t xml:space="preserve">: Đánh giá tổng hợp và hệ thống hóa các đối tượng, sự vật, hiện tượng trong tự nhiên, đời sống và lĩnh vực kỹ thuật-công nghệ  </w:t>
            </w:r>
          </w:p>
          <w:p w:rsidR="007E406F" w:rsidRPr="000353B6" w:rsidRDefault="007E406F" w:rsidP="008D4DDD">
            <w:pPr>
              <w:spacing w:after="0" w:line="240" w:lineRule="auto"/>
              <w:jc w:val="both"/>
              <w:rPr>
                <w:color w:val="000000" w:themeColor="text1"/>
                <w:szCs w:val="26"/>
                <w:lang w:val="nl-NL"/>
              </w:rPr>
            </w:pPr>
            <w:r w:rsidRPr="000353B6">
              <w:rPr>
                <w:b/>
                <w:i/>
                <w:color w:val="000000" w:themeColor="text1"/>
                <w:szCs w:val="26"/>
                <w:lang w:val="nl-NL"/>
              </w:rPr>
              <w:t xml:space="preserve">           </w:t>
            </w:r>
            <w:r w:rsidRPr="000353B6">
              <w:rPr>
                <w:i/>
                <w:color w:val="000000" w:themeColor="text1"/>
                <w:szCs w:val="26"/>
                <w:lang w:val="nl-NL"/>
              </w:rPr>
              <w:t>Tiêu chí 4</w:t>
            </w:r>
            <w:r w:rsidRPr="000353B6">
              <w:rPr>
                <w:color w:val="000000" w:themeColor="text1"/>
                <w:szCs w:val="26"/>
                <w:lang w:val="nl-NL"/>
              </w:rPr>
              <w:t xml:space="preserve">: Sáng tạo các biểu hiện mới của các sự vật, phát hiện, hiện tượng mới, đề xuất hoặc cải tiến, hoàn thiện được quy trình  mới  trong kỹ thuật-công nghệ  </w:t>
            </w:r>
          </w:p>
        </w:tc>
      </w:tr>
      <w:tr w:rsidR="007E406F" w:rsidRPr="000353B6" w:rsidTr="008D4DDD">
        <w:tc>
          <w:tcPr>
            <w:tcW w:w="623" w:type="pct"/>
            <w:tcBorders>
              <w:top w:val="single" w:sz="4" w:space="0" w:color="auto"/>
              <w:left w:val="single" w:sz="4" w:space="0" w:color="auto"/>
              <w:bottom w:val="single" w:sz="4" w:space="0" w:color="auto"/>
              <w:right w:val="single" w:sz="4" w:space="0" w:color="auto"/>
            </w:tcBorders>
            <w:vAlign w:val="center"/>
          </w:tcPr>
          <w:p w:rsidR="007E406F" w:rsidRPr="000353B6" w:rsidRDefault="007E406F" w:rsidP="008D4DDD">
            <w:pPr>
              <w:spacing w:after="0" w:line="240" w:lineRule="auto"/>
              <w:ind w:firstLine="720"/>
              <w:jc w:val="both"/>
              <w:rPr>
                <w:b/>
                <w:color w:val="000000" w:themeColor="text1"/>
                <w:szCs w:val="26"/>
                <w:lang w:val="nl-NL"/>
              </w:rPr>
            </w:pPr>
          </w:p>
          <w:p w:rsidR="007E406F" w:rsidRPr="000353B6" w:rsidRDefault="007E406F" w:rsidP="008D4DDD">
            <w:pPr>
              <w:spacing w:after="0" w:line="240" w:lineRule="auto"/>
              <w:ind w:firstLine="720"/>
              <w:jc w:val="both"/>
              <w:rPr>
                <w:b/>
                <w:color w:val="000000" w:themeColor="text1"/>
                <w:szCs w:val="26"/>
                <w:lang w:val="nl-NL"/>
              </w:rPr>
            </w:pPr>
          </w:p>
          <w:p w:rsidR="007E406F" w:rsidRPr="000353B6" w:rsidRDefault="007E406F" w:rsidP="008D4DDD">
            <w:pPr>
              <w:spacing w:after="0" w:line="240" w:lineRule="auto"/>
              <w:ind w:firstLine="720"/>
              <w:jc w:val="both"/>
              <w:rPr>
                <w:b/>
                <w:color w:val="000000" w:themeColor="text1"/>
                <w:szCs w:val="26"/>
                <w:lang w:val="nl-NL"/>
              </w:rPr>
            </w:pPr>
          </w:p>
          <w:p w:rsidR="007E406F" w:rsidRPr="000353B6" w:rsidRDefault="007E406F" w:rsidP="008D4DDD">
            <w:pPr>
              <w:spacing w:after="0" w:line="240" w:lineRule="auto"/>
              <w:ind w:firstLine="720"/>
              <w:jc w:val="both"/>
              <w:rPr>
                <w:b/>
                <w:color w:val="000000" w:themeColor="text1"/>
                <w:szCs w:val="26"/>
                <w:lang w:val="nl-NL"/>
              </w:rPr>
            </w:pPr>
          </w:p>
          <w:p w:rsidR="007E406F" w:rsidRPr="000353B6" w:rsidRDefault="007E406F" w:rsidP="008D4DDD">
            <w:pPr>
              <w:spacing w:after="0" w:line="240" w:lineRule="auto"/>
              <w:ind w:firstLine="720"/>
              <w:jc w:val="both"/>
              <w:rPr>
                <w:b/>
                <w:color w:val="000000" w:themeColor="text1"/>
                <w:szCs w:val="26"/>
                <w:lang w:val="nl-NL"/>
              </w:rPr>
            </w:pPr>
          </w:p>
          <w:p w:rsidR="007E406F" w:rsidRPr="000353B6" w:rsidRDefault="007E406F" w:rsidP="008D4DDD">
            <w:pPr>
              <w:spacing w:after="0" w:line="240" w:lineRule="auto"/>
              <w:jc w:val="both"/>
              <w:rPr>
                <w:color w:val="000000" w:themeColor="text1"/>
                <w:szCs w:val="26"/>
                <w:lang w:val="vi-VN"/>
              </w:rPr>
            </w:pPr>
            <w:r w:rsidRPr="000353B6">
              <w:rPr>
                <w:color w:val="000000" w:themeColor="text1"/>
                <w:szCs w:val="26"/>
                <w:lang w:val="vi-VN"/>
              </w:rPr>
              <w:t>Thính giác</w:t>
            </w:r>
          </w:p>
        </w:tc>
        <w:tc>
          <w:tcPr>
            <w:tcW w:w="4377" w:type="pct"/>
            <w:tcBorders>
              <w:top w:val="single" w:sz="4" w:space="0" w:color="auto"/>
              <w:left w:val="single" w:sz="4" w:space="0" w:color="auto"/>
              <w:bottom w:val="single" w:sz="4" w:space="0" w:color="auto"/>
              <w:right w:val="single" w:sz="4" w:space="0" w:color="auto"/>
            </w:tcBorders>
            <w:hideMark/>
          </w:tcPr>
          <w:p w:rsidR="007E406F" w:rsidRPr="000353B6" w:rsidRDefault="007E406F" w:rsidP="008D4DDD">
            <w:pPr>
              <w:spacing w:after="0" w:line="240" w:lineRule="auto"/>
              <w:ind w:firstLine="720"/>
              <w:jc w:val="both"/>
              <w:rPr>
                <w:color w:val="000000" w:themeColor="text1"/>
                <w:szCs w:val="26"/>
                <w:lang w:val="vi-VN"/>
              </w:rPr>
            </w:pPr>
            <w:r w:rsidRPr="000353B6">
              <w:rPr>
                <w:i/>
                <w:color w:val="000000" w:themeColor="text1"/>
                <w:szCs w:val="26"/>
                <w:lang w:val="vi-VN"/>
              </w:rPr>
              <w:t>Khả năng tiếp nhận và xử lý các nguồn âm thanh, tiếng nói.tiếng động  trong môi trường tự nhiên, học tập,  giao tiếp xã hội</w:t>
            </w:r>
            <w:r w:rsidRPr="000353B6">
              <w:rPr>
                <w:i/>
                <w:color w:val="000000" w:themeColor="text1"/>
                <w:szCs w:val="26"/>
              </w:rPr>
              <w:t xml:space="preserve"> - </w:t>
            </w:r>
            <w:r w:rsidRPr="000353B6">
              <w:rPr>
                <w:i/>
                <w:color w:val="000000" w:themeColor="text1"/>
                <w:szCs w:val="26"/>
                <w:lang w:val="vi-VN"/>
              </w:rPr>
              <w:t>cuộc sống và lao động nghề nghiệp</w:t>
            </w:r>
          </w:p>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t>Các tiêu chí cụ thể</w:t>
            </w:r>
            <w:r w:rsidRPr="000353B6">
              <w:rPr>
                <w:color w:val="000000" w:themeColor="text1"/>
                <w:szCs w:val="26"/>
              </w:rPr>
              <w:t>:</w:t>
            </w:r>
            <w:r w:rsidRPr="000353B6">
              <w:rPr>
                <w:color w:val="000000" w:themeColor="text1"/>
                <w:szCs w:val="26"/>
                <w:lang w:val="vi-VN"/>
              </w:rPr>
              <w:t xml:space="preserve"> </w:t>
            </w:r>
          </w:p>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t xml:space="preserve">Tiêu chí 1: Tiếp nhận ( nghe)  được các tín hiệu âm thanh thông thường, đơn lẻ : lời nói, tiếng động từ các nguồn âm thanh, tiếng  động  từ  các  thiết bị, công cụ kỹ thuật phổ biến trong đời sống và kỹ thuật </w:t>
            </w:r>
          </w:p>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t xml:space="preserve">Tiêu chí 2: Phân biệt và so sánh (xử lý) được các loại âm thanh từ các nguồn khác nhau: con người, thiên nhiên, thiết bị âm thanh, máy móc… Biết cách chuẩn đoán kỹ thuật từ các nguồn âm thanh thu được  từ các máy móc, thiết bị kỹ thuật thông dụng </w:t>
            </w:r>
          </w:p>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t xml:space="preserve">Tiêu chí 3: Đánh giá tổng hợp và hệ thống hóa được các loại âm thanh từ các nguồn khác nhau, nghe được các loại âm thanh lạ, phức tạp (đa âm; phối âm…) </w:t>
            </w:r>
          </w:p>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t>Tiêu chí 4:  Sáng tạo các biểu hiện mới của âm thanh,tiếng động</w:t>
            </w:r>
          </w:p>
        </w:tc>
      </w:tr>
      <w:tr w:rsidR="007E406F" w:rsidRPr="000353B6" w:rsidTr="008D4DDD">
        <w:tc>
          <w:tcPr>
            <w:tcW w:w="623" w:type="pct"/>
            <w:tcBorders>
              <w:top w:val="single" w:sz="4" w:space="0" w:color="auto"/>
              <w:left w:val="single" w:sz="4" w:space="0" w:color="auto"/>
              <w:bottom w:val="single" w:sz="4" w:space="0" w:color="auto"/>
              <w:right w:val="single" w:sz="4" w:space="0" w:color="auto"/>
            </w:tcBorders>
            <w:vAlign w:val="center"/>
          </w:tcPr>
          <w:p w:rsidR="007E406F" w:rsidRPr="000353B6" w:rsidRDefault="007E406F" w:rsidP="008D4DDD">
            <w:pPr>
              <w:spacing w:after="0" w:line="240" w:lineRule="auto"/>
              <w:jc w:val="both"/>
              <w:rPr>
                <w:color w:val="000000" w:themeColor="text1"/>
                <w:szCs w:val="26"/>
                <w:lang w:val="vi-VN"/>
              </w:rPr>
            </w:pPr>
            <w:r w:rsidRPr="000353B6">
              <w:rPr>
                <w:color w:val="000000" w:themeColor="text1"/>
                <w:szCs w:val="26"/>
                <w:lang w:val="vi-VN"/>
              </w:rPr>
              <w:t>Tư duy</w:t>
            </w:r>
            <w:r w:rsidRPr="000353B6">
              <w:rPr>
                <w:color w:val="000000" w:themeColor="text1"/>
                <w:szCs w:val="26"/>
              </w:rPr>
              <w:t xml:space="preserve">/ </w:t>
            </w:r>
            <w:r w:rsidRPr="000353B6">
              <w:rPr>
                <w:color w:val="000000" w:themeColor="text1"/>
                <w:szCs w:val="26"/>
                <w:lang w:val="vi-VN"/>
              </w:rPr>
              <w:t xml:space="preserve">Nhận thức, giải quyết vấn đề </w:t>
            </w:r>
          </w:p>
          <w:p w:rsidR="007E406F" w:rsidRPr="000353B6" w:rsidRDefault="007E406F" w:rsidP="008D4DDD">
            <w:pPr>
              <w:spacing w:after="0" w:line="240" w:lineRule="auto"/>
              <w:ind w:firstLine="720"/>
              <w:jc w:val="both"/>
              <w:rPr>
                <w:color w:val="000000" w:themeColor="text1"/>
                <w:szCs w:val="26"/>
                <w:lang w:val="vi-VN"/>
              </w:rPr>
            </w:pPr>
          </w:p>
        </w:tc>
        <w:tc>
          <w:tcPr>
            <w:tcW w:w="4377" w:type="pct"/>
            <w:tcBorders>
              <w:top w:val="single" w:sz="4" w:space="0" w:color="auto"/>
              <w:left w:val="single" w:sz="4" w:space="0" w:color="auto"/>
              <w:bottom w:val="single" w:sz="4" w:space="0" w:color="auto"/>
              <w:right w:val="single" w:sz="4" w:space="0" w:color="auto"/>
            </w:tcBorders>
            <w:hideMark/>
          </w:tcPr>
          <w:p w:rsidR="007E406F" w:rsidRPr="000353B6" w:rsidRDefault="007E406F" w:rsidP="008D4DDD">
            <w:pPr>
              <w:spacing w:after="0" w:line="240" w:lineRule="auto"/>
              <w:ind w:firstLine="720"/>
              <w:jc w:val="both"/>
              <w:rPr>
                <w:i/>
                <w:color w:val="000000" w:themeColor="text1"/>
                <w:szCs w:val="26"/>
                <w:lang w:val="vi-VN"/>
              </w:rPr>
            </w:pPr>
            <w:r w:rsidRPr="000353B6">
              <w:rPr>
                <w:i/>
                <w:color w:val="000000" w:themeColor="text1"/>
                <w:szCs w:val="26"/>
                <w:lang w:val="vi-VN"/>
              </w:rPr>
              <w:t xml:space="preserve"> Khả năng phân tích, tổng hợp, suy luận logic; tính toán, khái quát hóa, hệ thống hóa…trong nhận thức và giải quyết các vấn đề, quan điểm, các sự kiện, hiện tượng…</w:t>
            </w:r>
          </w:p>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t>Các tiêu chí cụ thể</w:t>
            </w:r>
            <w:r w:rsidRPr="000353B6">
              <w:rPr>
                <w:color w:val="000000" w:themeColor="text1"/>
                <w:szCs w:val="26"/>
              </w:rPr>
              <w:t>:</w:t>
            </w:r>
            <w:r w:rsidRPr="000353B6">
              <w:rPr>
                <w:color w:val="000000" w:themeColor="text1"/>
                <w:szCs w:val="26"/>
                <w:lang w:val="vi-VN"/>
              </w:rPr>
              <w:t xml:space="preserve"> </w:t>
            </w:r>
          </w:p>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t>Tiêu chí 1</w:t>
            </w:r>
            <w:r w:rsidRPr="000353B6">
              <w:rPr>
                <w:color w:val="000000" w:themeColor="text1"/>
                <w:szCs w:val="26"/>
              </w:rPr>
              <w:t>:</w:t>
            </w:r>
            <w:r w:rsidRPr="000353B6">
              <w:rPr>
                <w:color w:val="000000" w:themeColor="text1"/>
                <w:szCs w:val="26"/>
                <w:lang w:val="vi-VN"/>
              </w:rPr>
              <w:t xml:space="preserve"> Thực hiện được các thao tác tư duy thông thường trong nhận thức và nhận dạng, phát hiện vấn đề, các sự kiện, hiện tượng,, trong tự nhiên, trong đời sống  và kỹ thuật </w:t>
            </w:r>
          </w:p>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t xml:space="preserve">Tiêu chí 2: Phân tích, phân biệt, giải thích, chứng minh, tính toán, suy luận lôgic…. trong nhân thức và giải quyết vấn đề, các sự kiện, hiện tượng,, trong tự nhiên, trong đời sống và kỹ thuật </w:t>
            </w:r>
          </w:p>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t>Tiêu chí 3:</w:t>
            </w:r>
            <w:r w:rsidRPr="000353B6">
              <w:rPr>
                <w:b/>
                <w:color w:val="000000" w:themeColor="text1"/>
                <w:szCs w:val="26"/>
                <w:lang w:val="vi-VN"/>
              </w:rPr>
              <w:t xml:space="preserve"> </w:t>
            </w:r>
            <w:r w:rsidRPr="000353B6">
              <w:rPr>
                <w:color w:val="000000" w:themeColor="text1"/>
                <w:szCs w:val="26"/>
                <w:lang w:val="vi-VN"/>
              </w:rPr>
              <w:t xml:space="preserve"> Đánh giá tổng hợp và hệ thống hóa, khái quát  hóa, trừu tượng hóa trong nhân thức và giải quyết vấn đề , các sự kiện, hiện tượng,, trong trong tự nhiên, trong đời sống  và kỹ thuật ( tư duy bậc cao)</w:t>
            </w:r>
          </w:p>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t xml:space="preserve">Tiêu chí 4:  Đưa ra nhứng cách nghĩ ( giả thuyết, suy luận, ..) và cách làm mới (giải pháp, quy trình…) trong nhân thức và giải quyết vấn đề, các sự kiện, hiện tượng,, trong  trong tự nhiên, trong đời sống kỹ thuật ( Tư duy sáng tạo) </w:t>
            </w:r>
          </w:p>
        </w:tc>
      </w:tr>
      <w:tr w:rsidR="007E406F" w:rsidRPr="000353B6" w:rsidTr="008D4DDD">
        <w:tc>
          <w:tcPr>
            <w:tcW w:w="623" w:type="pct"/>
            <w:tcBorders>
              <w:top w:val="single" w:sz="4" w:space="0" w:color="auto"/>
              <w:left w:val="single" w:sz="4" w:space="0" w:color="auto"/>
              <w:bottom w:val="single" w:sz="4" w:space="0" w:color="auto"/>
              <w:right w:val="single" w:sz="4" w:space="0" w:color="auto"/>
            </w:tcBorders>
            <w:vAlign w:val="center"/>
          </w:tcPr>
          <w:p w:rsidR="007E406F" w:rsidRPr="000353B6" w:rsidRDefault="007E406F" w:rsidP="008D4DDD">
            <w:pPr>
              <w:spacing w:after="0" w:line="240" w:lineRule="auto"/>
              <w:ind w:firstLine="720"/>
              <w:jc w:val="both"/>
              <w:rPr>
                <w:b/>
                <w:color w:val="000000" w:themeColor="text1"/>
                <w:szCs w:val="26"/>
                <w:lang w:val="vi-VN"/>
              </w:rPr>
            </w:pPr>
          </w:p>
          <w:p w:rsidR="007E406F" w:rsidRPr="000353B6" w:rsidRDefault="007E406F" w:rsidP="008D4DDD">
            <w:pPr>
              <w:spacing w:after="0" w:line="240" w:lineRule="auto"/>
              <w:ind w:firstLine="720"/>
              <w:jc w:val="both"/>
              <w:rPr>
                <w:b/>
                <w:color w:val="000000" w:themeColor="text1"/>
                <w:szCs w:val="26"/>
                <w:lang w:val="vi-VN"/>
              </w:rPr>
            </w:pPr>
          </w:p>
          <w:p w:rsidR="007E406F" w:rsidRPr="000353B6" w:rsidRDefault="007E406F" w:rsidP="008D4DDD">
            <w:pPr>
              <w:spacing w:after="0" w:line="240" w:lineRule="auto"/>
              <w:jc w:val="both"/>
              <w:rPr>
                <w:color w:val="000000" w:themeColor="text1"/>
                <w:szCs w:val="26"/>
                <w:lang w:val="vi-VN"/>
              </w:rPr>
            </w:pPr>
            <w:r w:rsidRPr="000353B6">
              <w:rPr>
                <w:color w:val="000000" w:themeColor="text1"/>
                <w:szCs w:val="26"/>
                <w:lang w:val="vi-VN"/>
              </w:rPr>
              <w:t>Ngôn ngữ; giao tiếp/</w:t>
            </w:r>
            <w:r w:rsidRPr="000353B6">
              <w:rPr>
                <w:color w:val="000000" w:themeColor="text1"/>
                <w:szCs w:val="26"/>
              </w:rPr>
              <w:t xml:space="preserve"> </w:t>
            </w:r>
            <w:r w:rsidRPr="000353B6">
              <w:rPr>
                <w:color w:val="000000" w:themeColor="text1"/>
                <w:szCs w:val="26"/>
                <w:lang w:val="vi-VN"/>
              </w:rPr>
              <w:t>xúc cảm</w:t>
            </w:r>
          </w:p>
          <w:p w:rsidR="007E406F" w:rsidRPr="000353B6" w:rsidRDefault="007E406F" w:rsidP="008D4DDD">
            <w:pPr>
              <w:spacing w:after="0" w:line="240" w:lineRule="auto"/>
              <w:ind w:firstLine="720"/>
              <w:jc w:val="both"/>
              <w:rPr>
                <w:color w:val="000000" w:themeColor="text1"/>
                <w:szCs w:val="26"/>
                <w:lang w:val="vi-VN"/>
              </w:rPr>
            </w:pPr>
          </w:p>
        </w:tc>
        <w:tc>
          <w:tcPr>
            <w:tcW w:w="4377" w:type="pct"/>
            <w:tcBorders>
              <w:top w:val="single" w:sz="4" w:space="0" w:color="auto"/>
              <w:left w:val="single" w:sz="4" w:space="0" w:color="auto"/>
              <w:bottom w:val="single" w:sz="4" w:space="0" w:color="auto"/>
              <w:right w:val="single" w:sz="4" w:space="0" w:color="auto"/>
            </w:tcBorders>
            <w:hideMark/>
          </w:tcPr>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lastRenderedPageBreak/>
              <w:t>Khả năng sử dụng ngôn ngữ như là hệ thống tín hiệu thứ 2 trong các hoạt động giao tiếp, diễn đạt, lập luận; thuyết trình,làm bài luận,thuyết phục, lắng nghe, đồng cảm, thể hiện cảm xúc..</w:t>
            </w:r>
          </w:p>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t>Các tiêu chí cụ thể</w:t>
            </w:r>
            <w:r w:rsidRPr="000353B6">
              <w:rPr>
                <w:color w:val="000000" w:themeColor="text1"/>
                <w:szCs w:val="26"/>
              </w:rPr>
              <w:t>:</w:t>
            </w:r>
            <w:r w:rsidRPr="000353B6">
              <w:rPr>
                <w:color w:val="000000" w:themeColor="text1"/>
                <w:szCs w:val="26"/>
                <w:lang w:val="vi-VN"/>
              </w:rPr>
              <w:t xml:space="preserve"> </w:t>
            </w:r>
          </w:p>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lastRenderedPageBreak/>
              <w:t>Tiêu chí 1: Nhận biết và mô tả đúng nội hàm các thuật ngữ khái niệm, ký hiệu  cơ bản, phổ biến trong  lĩnh vực kỹ thuật-công nghệ  phổ thông ( điện áp, công suất, cộng hưởng, gia tốc. ký hiệu vật liệu.. )</w:t>
            </w:r>
          </w:p>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t>Tiêu chí 2:  Lựa chọn và sử dụng đúng; các thuật ngữ kỹ thuật (Tiếng Anh và tiêng Việt ) trong các văn bản, tài liệu  kỹ thuật –</w:t>
            </w:r>
            <w:r w:rsidRPr="000353B6">
              <w:rPr>
                <w:color w:val="000000" w:themeColor="text1"/>
                <w:szCs w:val="26"/>
              </w:rPr>
              <w:t xml:space="preserve"> </w:t>
            </w:r>
            <w:r w:rsidRPr="000353B6">
              <w:rPr>
                <w:color w:val="000000" w:themeColor="text1"/>
                <w:szCs w:val="26"/>
                <w:lang w:val="vi-VN"/>
              </w:rPr>
              <w:t>công nghệ phổ thông; diễn đạt, lập luận, thuyết trình chặt chẽ, logic, thuyết phục..trong các hoạt động giao tiếp các nội dung kỹ thuật</w:t>
            </w:r>
            <w:r w:rsidRPr="000353B6">
              <w:rPr>
                <w:color w:val="000000" w:themeColor="text1"/>
                <w:szCs w:val="26"/>
              </w:rPr>
              <w:t xml:space="preserve"> </w:t>
            </w:r>
            <w:r w:rsidRPr="000353B6">
              <w:rPr>
                <w:color w:val="000000" w:themeColor="text1"/>
                <w:szCs w:val="26"/>
                <w:lang w:val="vi-VN"/>
              </w:rPr>
              <w:t>-</w:t>
            </w:r>
            <w:r w:rsidRPr="000353B6">
              <w:rPr>
                <w:color w:val="000000" w:themeColor="text1"/>
                <w:szCs w:val="26"/>
              </w:rPr>
              <w:t xml:space="preserve"> </w:t>
            </w:r>
            <w:r w:rsidRPr="000353B6">
              <w:rPr>
                <w:color w:val="000000" w:themeColor="text1"/>
                <w:szCs w:val="26"/>
                <w:lang w:val="vi-VN"/>
              </w:rPr>
              <w:t xml:space="preserve">công nghệ    </w:t>
            </w:r>
          </w:p>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t xml:space="preserve">Tiêu chí 3: Phân tích, lựa chọn, so sánh được các cách, phương án sử dụng khác nhau trong giao tiếp và thể hiên các văn bản, tài liệu kỹ thuật phổ thông. Phát hiện, đánh giá được các sai sót thường gặp trong sử dụng các ngôn ngữ kỹ thuật  </w:t>
            </w:r>
          </w:p>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t>Tiêu chí 4: Sử dụng sáng tạo các thuật ngữ, ký hiệu kỹ thuật</w:t>
            </w:r>
            <w:r w:rsidRPr="000353B6">
              <w:rPr>
                <w:color w:val="000000" w:themeColor="text1"/>
                <w:szCs w:val="26"/>
              </w:rPr>
              <w:t xml:space="preserve"> </w:t>
            </w:r>
            <w:r w:rsidRPr="000353B6">
              <w:rPr>
                <w:color w:val="000000" w:themeColor="text1"/>
                <w:szCs w:val="26"/>
                <w:lang w:val="vi-VN"/>
              </w:rPr>
              <w:t>-</w:t>
            </w:r>
            <w:r w:rsidRPr="000353B6">
              <w:rPr>
                <w:color w:val="000000" w:themeColor="text1"/>
                <w:szCs w:val="26"/>
              </w:rPr>
              <w:t xml:space="preserve"> </w:t>
            </w:r>
            <w:r w:rsidRPr="000353B6">
              <w:rPr>
                <w:color w:val="000000" w:themeColor="text1"/>
                <w:szCs w:val="26"/>
                <w:lang w:val="vi-VN"/>
              </w:rPr>
              <w:t>công nghệ  phổ thông</w:t>
            </w:r>
          </w:p>
        </w:tc>
      </w:tr>
      <w:tr w:rsidR="007E406F" w:rsidRPr="000353B6" w:rsidTr="008D4DDD">
        <w:tc>
          <w:tcPr>
            <w:tcW w:w="623" w:type="pct"/>
            <w:tcBorders>
              <w:top w:val="single" w:sz="4" w:space="0" w:color="auto"/>
              <w:left w:val="single" w:sz="4" w:space="0" w:color="auto"/>
              <w:bottom w:val="single" w:sz="4" w:space="0" w:color="auto"/>
              <w:right w:val="single" w:sz="4" w:space="0" w:color="auto"/>
            </w:tcBorders>
            <w:vAlign w:val="center"/>
          </w:tcPr>
          <w:p w:rsidR="007E406F" w:rsidRPr="000353B6" w:rsidRDefault="007E406F" w:rsidP="008D4DDD">
            <w:pPr>
              <w:spacing w:after="0" w:line="240" w:lineRule="auto"/>
              <w:ind w:firstLine="720"/>
              <w:jc w:val="both"/>
              <w:rPr>
                <w:b/>
                <w:color w:val="000000" w:themeColor="text1"/>
                <w:szCs w:val="26"/>
                <w:lang w:val="vi-VN"/>
              </w:rPr>
            </w:pPr>
          </w:p>
          <w:p w:rsidR="007E406F" w:rsidRPr="000353B6" w:rsidRDefault="007E406F" w:rsidP="008D4DDD">
            <w:pPr>
              <w:spacing w:after="0" w:line="240" w:lineRule="auto"/>
              <w:ind w:firstLine="720"/>
              <w:jc w:val="both"/>
              <w:rPr>
                <w:b/>
                <w:color w:val="000000" w:themeColor="text1"/>
                <w:szCs w:val="26"/>
                <w:lang w:val="vi-VN"/>
              </w:rPr>
            </w:pPr>
          </w:p>
          <w:p w:rsidR="007E406F" w:rsidRPr="000353B6" w:rsidRDefault="007E406F" w:rsidP="008D4DDD">
            <w:pPr>
              <w:spacing w:after="0" w:line="240" w:lineRule="auto"/>
              <w:jc w:val="both"/>
              <w:rPr>
                <w:color w:val="000000" w:themeColor="text1"/>
                <w:szCs w:val="26"/>
                <w:lang w:val="vi-VN"/>
              </w:rPr>
            </w:pPr>
            <w:r w:rsidRPr="000353B6">
              <w:rPr>
                <w:color w:val="000000" w:themeColor="text1"/>
                <w:szCs w:val="26"/>
                <w:lang w:val="vi-VN"/>
              </w:rPr>
              <w:t>Thích ứng</w:t>
            </w:r>
          </w:p>
        </w:tc>
        <w:tc>
          <w:tcPr>
            <w:tcW w:w="4377" w:type="pct"/>
            <w:tcBorders>
              <w:top w:val="single" w:sz="4" w:space="0" w:color="auto"/>
              <w:left w:val="single" w:sz="4" w:space="0" w:color="auto"/>
              <w:bottom w:val="single" w:sz="4" w:space="0" w:color="auto"/>
              <w:right w:val="single" w:sz="4" w:space="0" w:color="auto"/>
            </w:tcBorders>
            <w:hideMark/>
          </w:tcPr>
          <w:p w:rsidR="007E406F" w:rsidRPr="000353B6" w:rsidRDefault="007E406F" w:rsidP="008D4DDD">
            <w:pPr>
              <w:spacing w:after="0" w:line="240" w:lineRule="auto"/>
              <w:ind w:firstLine="720"/>
              <w:jc w:val="both"/>
              <w:rPr>
                <w:i/>
                <w:color w:val="000000" w:themeColor="text1"/>
                <w:szCs w:val="26"/>
                <w:lang w:val="vi-VN"/>
              </w:rPr>
            </w:pPr>
            <w:r w:rsidRPr="000353B6">
              <w:rPr>
                <w:i/>
                <w:color w:val="000000" w:themeColor="text1"/>
                <w:szCs w:val="26"/>
                <w:lang w:val="vi-VN"/>
              </w:rPr>
              <w:t>Khả năng nhậy cảm, xử lý linh hoạt tình huống, di chuyển kỹ năng để thực hiện các hoạt động mới, chia sẻ, biến hóa; phối hợp, làm việc nhóm…</w:t>
            </w:r>
          </w:p>
          <w:p w:rsidR="007E406F" w:rsidRPr="000353B6" w:rsidRDefault="007E406F" w:rsidP="008D4DDD">
            <w:pPr>
              <w:spacing w:after="0" w:line="240" w:lineRule="auto"/>
              <w:ind w:firstLine="720"/>
              <w:jc w:val="both"/>
              <w:rPr>
                <w:color w:val="000000" w:themeColor="text1"/>
                <w:szCs w:val="26"/>
              </w:rPr>
            </w:pPr>
            <w:r w:rsidRPr="000353B6">
              <w:rPr>
                <w:color w:val="000000" w:themeColor="text1"/>
                <w:szCs w:val="26"/>
                <w:lang w:val="vi-VN"/>
              </w:rPr>
              <w:t xml:space="preserve">Các tiêu chí cụ thể </w:t>
            </w:r>
            <w:r w:rsidRPr="000353B6">
              <w:rPr>
                <w:color w:val="000000" w:themeColor="text1"/>
                <w:szCs w:val="26"/>
              </w:rPr>
              <w:t>:</w:t>
            </w:r>
          </w:p>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t xml:space="preserve">Tiêu chí 1: Nhận biết được các tình huống, sự cố kỹ thuật thông thường ; thích nghi với các công việc thay đổi và môi trường làm việc đa dạng </w:t>
            </w:r>
          </w:p>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t xml:space="preserve">Tiêu chí 2: Phân tích, giải thích, so sánh được các tinh huống, sự cố kỹ thuật ( công cụ, thiết bị, quy trình kỹ thuật). Đề xuất được các biện pháp đề phòng, sử lý, khắc phục các sự cố, tình huống kỹ thuật không mong muốn.  </w:t>
            </w:r>
          </w:p>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t xml:space="preserve">Tiêu chí 3: Đánh giá , so sánh được các biện pháp và hiệu quả thực thi các biện pháp </w:t>
            </w:r>
          </w:p>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t xml:space="preserve">Tiêu chí 4: Có ý tưởng và biện pháp xử lý sáng tạo khi gặp các tình huống mới , công việc mới, môi trường làm việc mới  </w:t>
            </w:r>
          </w:p>
        </w:tc>
      </w:tr>
      <w:tr w:rsidR="007E406F" w:rsidRPr="000353B6" w:rsidTr="008D4DDD">
        <w:tc>
          <w:tcPr>
            <w:tcW w:w="623" w:type="pct"/>
            <w:tcBorders>
              <w:top w:val="single" w:sz="4" w:space="0" w:color="auto"/>
              <w:left w:val="single" w:sz="4" w:space="0" w:color="auto"/>
              <w:bottom w:val="single" w:sz="4" w:space="0" w:color="auto"/>
              <w:right w:val="single" w:sz="4" w:space="0" w:color="auto"/>
            </w:tcBorders>
            <w:vAlign w:val="center"/>
          </w:tcPr>
          <w:p w:rsidR="007E406F" w:rsidRPr="000353B6" w:rsidRDefault="007E406F" w:rsidP="008D4DDD">
            <w:pPr>
              <w:spacing w:after="0" w:line="240" w:lineRule="auto"/>
              <w:ind w:firstLine="720"/>
              <w:jc w:val="both"/>
              <w:rPr>
                <w:b/>
                <w:color w:val="000000" w:themeColor="text1"/>
                <w:szCs w:val="26"/>
                <w:lang w:val="vi-VN"/>
              </w:rPr>
            </w:pPr>
          </w:p>
          <w:p w:rsidR="007E406F" w:rsidRPr="000353B6" w:rsidRDefault="007E406F" w:rsidP="008D4DDD">
            <w:pPr>
              <w:spacing w:after="0" w:line="240" w:lineRule="auto"/>
              <w:jc w:val="both"/>
              <w:rPr>
                <w:color w:val="000000" w:themeColor="text1"/>
                <w:szCs w:val="26"/>
                <w:lang w:val="vi-VN"/>
              </w:rPr>
            </w:pPr>
            <w:r w:rsidRPr="000353B6">
              <w:rPr>
                <w:color w:val="000000" w:themeColor="text1"/>
                <w:szCs w:val="26"/>
                <w:lang w:val="vi-VN"/>
              </w:rPr>
              <w:t>Hành động/ Thực hành kỹ thuật/ Làm việc nhóm</w:t>
            </w:r>
          </w:p>
          <w:p w:rsidR="007E406F" w:rsidRPr="000353B6" w:rsidRDefault="007E406F" w:rsidP="008D4DDD">
            <w:pPr>
              <w:spacing w:after="0" w:line="240" w:lineRule="auto"/>
              <w:ind w:firstLine="720"/>
              <w:jc w:val="both"/>
              <w:rPr>
                <w:color w:val="000000" w:themeColor="text1"/>
                <w:szCs w:val="26"/>
                <w:lang w:val="vi-VN"/>
              </w:rPr>
            </w:pPr>
          </w:p>
        </w:tc>
        <w:tc>
          <w:tcPr>
            <w:tcW w:w="4377" w:type="pct"/>
            <w:tcBorders>
              <w:top w:val="single" w:sz="4" w:space="0" w:color="auto"/>
              <w:left w:val="single" w:sz="4" w:space="0" w:color="auto"/>
              <w:bottom w:val="single" w:sz="4" w:space="0" w:color="auto"/>
              <w:right w:val="single" w:sz="4" w:space="0" w:color="auto"/>
            </w:tcBorders>
            <w:hideMark/>
          </w:tcPr>
          <w:p w:rsidR="007E406F" w:rsidRPr="000353B6" w:rsidRDefault="007E406F" w:rsidP="008D4DDD">
            <w:pPr>
              <w:spacing w:after="0" w:line="240" w:lineRule="auto"/>
              <w:ind w:firstLine="720"/>
              <w:jc w:val="both"/>
              <w:rPr>
                <w:i/>
                <w:color w:val="000000" w:themeColor="text1"/>
                <w:szCs w:val="26"/>
                <w:lang w:val="vi-VN"/>
              </w:rPr>
            </w:pPr>
            <w:r w:rsidRPr="000353B6">
              <w:rPr>
                <w:i/>
                <w:color w:val="000000" w:themeColor="text1"/>
                <w:szCs w:val="26"/>
                <w:lang w:val="vi-VN"/>
              </w:rPr>
              <w:t>Khả năng thực hiện theo chuẩn mực các thao, động tác… sử dụng thành thạo các công cụ, phương tiện; giải quyết vấn đề; thực hiện công việc, quy trình hành động, kiến tạo sản phẩm; thí nghiệm, đánh giá..) Thể hiện tinh thần trách nhiệm, ý thức tự giác; lòng say mê trong quá trình thực hiện các công việc, nhiệm vụ, quy trình hành động, kiến tạo sản phẩm …</w:t>
            </w:r>
          </w:p>
          <w:p w:rsidR="007E406F" w:rsidRPr="000353B6" w:rsidRDefault="007E406F" w:rsidP="008D4DDD">
            <w:pPr>
              <w:spacing w:after="0" w:line="240" w:lineRule="auto"/>
              <w:ind w:firstLine="720"/>
              <w:jc w:val="both"/>
              <w:rPr>
                <w:color w:val="000000" w:themeColor="text1"/>
                <w:szCs w:val="26"/>
              </w:rPr>
            </w:pPr>
            <w:r w:rsidRPr="000353B6">
              <w:rPr>
                <w:color w:val="000000" w:themeColor="text1"/>
                <w:szCs w:val="26"/>
                <w:lang w:val="vi-VN"/>
              </w:rPr>
              <w:t>Các tiêu chí cụ thể</w:t>
            </w:r>
            <w:r w:rsidRPr="000353B6">
              <w:rPr>
                <w:color w:val="000000" w:themeColor="text1"/>
                <w:szCs w:val="26"/>
              </w:rPr>
              <w:t>:</w:t>
            </w:r>
          </w:p>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t xml:space="preserve">Tiêu chí 1 Thực hiện, phân công, phối hợp được các công việc cần làm hoặc vấn đề cầu giải quyết. Trình bày, mô tả được cách thực hiện các thao động tác, quy trình thực hiện công việc; nhiệm vụ kỹ thuật. Nêu được công dụng, đặc điểm, tính năng của các công cụ, thiết bị kỹ thuật; các yêu cầu kỹ-mỹ thuật của sản phẩm </w:t>
            </w:r>
          </w:p>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t xml:space="preserve">Tiêu chí 2: Thu thập và sử lý thông tin cần thiết; lựa chọn đúng dụng cụ, công cụ, phương tiện kỹ thuật cần thiết, thực hiện và phối hợp được các thao tác, động tác theo đúng quy trình kỹ thuật để thực hiện công việc hoặc giải quyết vấn đề kỹ thuật theo các yêu cầu/chuẩn công việc (thời gian,tốc độ, mức chính xác..)   </w:t>
            </w:r>
          </w:p>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t xml:space="preserve">Tiêu chí 3: Phân tích, đo lường, đánh giá, chuẩn đoán…. được các  quá trình, hiện tượng, tình huống, vấn đề kỹ thuật phổ thông  </w:t>
            </w:r>
          </w:p>
          <w:p w:rsidR="007E406F" w:rsidRPr="000353B6" w:rsidRDefault="007E406F" w:rsidP="008D4DDD">
            <w:pPr>
              <w:spacing w:after="0" w:line="240" w:lineRule="auto"/>
              <w:ind w:firstLine="720"/>
              <w:jc w:val="both"/>
              <w:rPr>
                <w:color w:val="000000" w:themeColor="text1"/>
                <w:szCs w:val="26"/>
                <w:lang w:val="vi-VN"/>
              </w:rPr>
            </w:pPr>
            <w:r w:rsidRPr="000353B6">
              <w:rPr>
                <w:color w:val="000000" w:themeColor="text1"/>
                <w:szCs w:val="26"/>
                <w:lang w:val="vi-VN"/>
              </w:rPr>
              <w:t xml:space="preserve">Tiêu chí 4 : Đề xuất được các ý tưởng mới, cách làm mới có hiệu quỷ hơn trong quá trình thực hiện các công việc hoặc giải quyết các vấn đề kỹ thuật thực tiễn </w:t>
            </w:r>
          </w:p>
          <w:p w:rsidR="007E406F" w:rsidRPr="000353B6" w:rsidRDefault="007E406F" w:rsidP="008D4DDD">
            <w:pPr>
              <w:spacing w:after="0" w:line="240" w:lineRule="auto"/>
              <w:ind w:firstLine="720"/>
              <w:jc w:val="both"/>
              <w:rPr>
                <w:color w:val="000000" w:themeColor="text1"/>
                <w:szCs w:val="26"/>
                <w:lang w:val="vi-VN"/>
              </w:rPr>
            </w:pPr>
          </w:p>
        </w:tc>
      </w:tr>
    </w:tbl>
    <w:p w:rsidR="007E406F" w:rsidRPr="000353B6" w:rsidRDefault="007E406F" w:rsidP="007E406F">
      <w:pPr>
        <w:pStyle w:val="BodyText2"/>
        <w:spacing w:after="0" w:line="240" w:lineRule="auto"/>
        <w:ind w:left="1440" w:firstLine="720"/>
        <w:jc w:val="both"/>
        <w:rPr>
          <w:i/>
          <w:iCs/>
          <w:color w:val="000000" w:themeColor="text1"/>
          <w:szCs w:val="26"/>
        </w:rPr>
      </w:pPr>
      <w:r w:rsidRPr="000353B6">
        <w:rPr>
          <w:b/>
          <w:color w:val="000000" w:themeColor="text1"/>
          <w:szCs w:val="26"/>
          <w:lang w:val="nl-NL"/>
        </w:rPr>
        <w:t xml:space="preserve">Bảng </w:t>
      </w:r>
      <w:r>
        <w:rPr>
          <w:b/>
          <w:color w:val="000000" w:themeColor="text1"/>
          <w:szCs w:val="26"/>
          <w:lang w:val="nl-NL"/>
        </w:rPr>
        <w:t>4</w:t>
      </w:r>
      <w:r w:rsidRPr="000353B6">
        <w:rPr>
          <w:b/>
          <w:color w:val="000000" w:themeColor="text1"/>
          <w:szCs w:val="26"/>
          <w:lang w:val="nl-NL"/>
        </w:rPr>
        <w:t>.  Bộ tiêu chí đánh giá năng lực học tập cốt lõi</w:t>
      </w:r>
    </w:p>
    <w:p w:rsidR="007E406F" w:rsidRPr="000353B6" w:rsidRDefault="007E406F" w:rsidP="007E406F">
      <w:pPr>
        <w:pStyle w:val="BodyText2"/>
        <w:spacing w:after="0" w:line="240" w:lineRule="auto"/>
        <w:ind w:firstLine="720"/>
        <w:jc w:val="both"/>
        <w:rPr>
          <w:i/>
          <w:iCs/>
          <w:color w:val="000000" w:themeColor="text1"/>
          <w:szCs w:val="26"/>
        </w:rPr>
      </w:pPr>
    </w:p>
    <w:p w:rsidR="002631F5" w:rsidRPr="000353B6" w:rsidRDefault="00341AA1" w:rsidP="007F6B2C">
      <w:pPr>
        <w:autoSpaceDE w:val="0"/>
        <w:autoSpaceDN w:val="0"/>
        <w:adjustRightInd w:val="0"/>
        <w:spacing w:after="0" w:line="240" w:lineRule="auto"/>
        <w:ind w:firstLine="720"/>
        <w:jc w:val="both"/>
        <w:rPr>
          <w:color w:val="282828"/>
          <w:szCs w:val="26"/>
          <w:shd w:val="clear" w:color="auto" w:fill="FFFFFF"/>
        </w:rPr>
      </w:pPr>
      <w:r w:rsidRPr="000353B6">
        <w:rPr>
          <w:color w:val="282828"/>
          <w:szCs w:val="26"/>
          <w:shd w:val="clear" w:color="auto" w:fill="FFFFFF"/>
        </w:rPr>
        <w:lastRenderedPageBreak/>
        <w:t xml:space="preserve">Việc tập hợp các năng lực cần có (hay còn gọi là khung năng lực) của mỗi vị trí trong </w:t>
      </w:r>
      <w:r w:rsidR="00AC4C65" w:rsidRPr="000353B6">
        <w:rPr>
          <w:color w:val="282828"/>
          <w:szCs w:val="26"/>
          <w:shd w:val="clear" w:color="auto" w:fill="FFFFFF"/>
        </w:rPr>
        <w:t>giáo dục đào tạo nghề nghiệp</w:t>
      </w:r>
      <w:r w:rsidRPr="000353B6">
        <w:rPr>
          <w:color w:val="282828"/>
          <w:szCs w:val="26"/>
          <w:shd w:val="clear" w:color="auto" w:fill="FFFFFF"/>
        </w:rPr>
        <w:t xml:space="preserve"> sẽ cho </w:t>
      </w:r>
      <w:r w:rsidR="00AC4C65" w:rsidRPr="000353B6">
        <w:rPr>
          <w:color w:val="282828"/>
          <w:szCs w:val="26"/>
          <w:shd w:val="clear" w:color="auto" w:fill="FFFFFF"/>
        </w:rPr>
        <w:t>người học</w:t>
      </w:r>
      <w:r w:rsidRPr="000353B6">
        <w:rPr>
          <w:color w:val="282828"/>
          <w:szCs w:val="26"/>
          <w:shd w:val="clear" w:color="auto" w:fill="FFFFFF"/>
        </w:rPr>
        <w:t xml:space="preserve"> thấy được các chiến lược của </w:t>
      </w:r>
      <w:r w:rsidR="00AC4C65" w:rsidRPr="000353B6">
        <w:rPr>
          <w:color w:val="282828"/>
          <w:szCs w:val="26"/>
          <w:shd w:val="clear" w:color="auto" w:fill="FFFFFF"/>
        </w:rPr>
        <w:t>nhà trường, của thầy/cô giáo</w:t>
      </w:r>
      <w:r w:rsidRPr="000353B6">
        <w:rPr>
          <w:color w:val="282828"/>
          <w:szCs w:val="26"/>
          <w:shd w:val="clear" w:color="auto" w:fill="FFFFFF"/>
        </w:rPr>
        <w:t xml:space="preserve"> </w:t>
      </w:r>
      <w:r w:rsidR="00AC4C65" w:rsidRPr="000353B6">
        <w:rPr>
          <w:color w:val="282828"/>
          <w:szCs w:val="26"/>
          <w:shd w:val="clear" w:color="auto" w:fill="FFFFFF"/>
        </w:rPr>
        <w:t>về</w:t>
      </w:r>
      <w:r w:rsidRPr="000353B6">
        <w:rPr>
          <w:color w:val="282828"/>
          <w:szCs w:val="26"/>
          <w:shd w:val="clear" w:color="auto" w:fill="FFFFFF"/>
        </w:rPr>
        <w:t xml:space="preserve"> mong muốn </w:t>
      </w:r>
      <w:r w:rsidR="00AC4C65" w:rsidRPr="000353B6">
        <w:rPr>
          <w:color w:val="282828"/>
          <w:szCs w:val="26"/>
          <w:shd w:val="clear" w:color="auto" w:fill="FFFFFF"/>
        </w:rPr>
        <w:t>sinh viên</w:t>
      </w:r>
      <w:r w:rsidRPr="000353B6">
        <w:rPr>
          <w:color w:val="282828"/>
          <w:szCs w:val="26"/>
          <w:shd w:val="clear" w:color="auto" w:fill="FFFFFF"/>
        </w:rPr>
        <w:t xml:space="preserve"> đạt được các mục tiêu, công việc</w:t>
      </w:r>
      <w:r w:rsidR="00AC4C65" w:rsidRPr="000353B6">
        <w:rPr>
          <w:color w:val="282828"/>
          <w:szCs w:val="26"/>
          <w:shd w:val="clear" w:color="auto" w:fill="FFFFFF"/>
        </w:rPr>
        <w:t xml:space="preserve"> một cách tối ưu</w:t>
      </w:r>
      <w:r w:rsidRPr="000353B6">
        <w:rPr>
          <w:color w:val="282828"/>
          <w:szCs w:val="26"/>
          <w:shd w:val="clear" w:color="auto" w:fill="FFFFFF"/>
        </w:rPr>
        <w:t>, giúp họ làm việc hiệu quả hơn</w:t>
      </w:r>
      <w:r w:rsidR="00AC4C65" w:rsidRPr="000353B6">
        <w:rPr>
          <w:color w:val="282828"/>
          <w:szCs w:val="26"/>
          <w:shd w:val="clear" w:color="auto" w:fill="FFFFFF"/>
        </w:rPr>
        <w:t xml:space="preserve"> và được thế giới việc làm trọng dụng</w:t>
      </w:r>
      <w:r w:rsidR="001666A3" w:rsidRPr="000353B6">
        <w:rPr>
          <w:color w:val="282828"/>
          <w:szCs w:val="26"/>
          <w:shd w:val="clear" w:color="auto" w:fill="FFFFFF"/>
        </w:rPr>
        <w:t>,</w:t>
      </w:r>
    </w:p>
    <w:p w:rsidR="001666A3" w:rsidRPr="000353B6" w:rsidRDefault="001666A3" w:rsidP="007F6B2C">
      <w:pPr>
        <w:autoSpaceDE w:val="0"/>
        <w:autoSpaceDN w:val="0"/>
        <w:adjustRightInd w:val="0"/>
        <w:spacing w:after="0" w:line="240" w:lineRule="auto"/>
        <w:ind w:firstLine="720"/>
        <w:jc w:val="both"/>
        <w:rPr>
          <w:color w:val="282828"/>
          <w:szCs w:val="26"/>
          <w:shd w:val="clear" w:color="auto" w:fill="FFFFFF"/>
        </w:rPr>
      </w:pPr>
      <w:r w:rsidRPr="000353B6">
        <w:rPr>
          <w:color w:val="282828"/>
          <w:szCs w:val="26"/>
          <w:shd w:val="clear" w:color="auto" w:fill="FFFFFF"/>
        </w:rPr>
        <w:t>Xây dựng bộ tiêu chí đánh giá năng lực người học về kết quả học tập cũng như  đánh giá năng lực kiến thức, năng lực kỹ năng và năng lự</w:t>
      </w:r>
      <w:r w:rsidR="00AC17E9" w:rsidRPr="000353B6">
        <w:rPr>
          <w:color w:val="282828"/>
          <w:szCs w:val="26"/>
          <w:shd w:val="clear" w:color="auto" w:fill="FFFFFF"/>
        </w:rPr>
        <w:t>c thái</w:t>
      </w:r>
      <w:r w:rsidRPr="000353B6">
        <w:rPr>
          <w:color w:val="282828"/>
          <w:szCs w:val="26"/>
          <w:shd w:val="clear" w:color="auto" w:fill="FFFFFF"/>
        </w:rPr>
        <w:t xml:space="preserve"> độ</w:t>
      </w:r>
      <w:r w:rsidR="00AC17E9" w:rsidRPr="000353B6">
        <w:rPr>
          <w:color w:val="282828"/>
          <w:szCs w:val="26"/>
          <w:shd w:val="clear" w:color="auto" w:fill="FFFFFF"/>
        </w:rPr>
        <w:t xml:space="preserve"> trong giáo dục nghề nghiệp </w:t>
      </w:r>
      <w:r w:rsidR="005C50FB" w:rsidRPr="000353B6">
        <w:rPr>
          <w:color w:val="282828"/>
          <w:szCs w:val="26"/>
          <w:shd w:val="clear" w:color="auto" w:fill="FFFFFF"/>
        </w:rPr>
        <w:t>là bước phát triển mới và khả dĩ. Sự kết hợp giữa khung năng lực và tiêu chí đánh giá năng lực là chuẩn mực, là công cụ cho việc kiểm tra đánh giá kết quả học tập của sinh viên theo tiếp cận năng lực trong giáo dục nghề nghiệp.</w:t>
      </w:r>
    </w:p>
    <w:p w:rsidR="005C50FB" w:rsidRPr="000353B6" w:rsidRDefault="005C50FB" w:rsidP="007F6B2C">
      <w:pPr>
        <w:autoSpaceDE w:val="0"/>
        <w:autoSpaceDN w:val="0"/>
        <w:adjustRightInd w:val="0"/>
        <w:spacing w:after="0" w:line="240" w:lineRule="auto"/>
        <w:ind w:firstLine="720"/>
        <w:jc w:val="both"/>
        <w:rPr>
          <w:color w:val="252525"/>
          <w:szCs w:val="26"/>
        </w:rPr>
      </w:pPr>
      <w:r w:rsidRPr="000353B6">
        <w:rPr>
          <w:color w:val="282828"/>
          <w:szCs w:val="26"/>
          <w:shd w:val="clear" w:color="auto" w:fill="FFFFFF"/>
        </w:rPr>
        <w:t>Từ luận cứ khoa học trên, ta xây dựng thang điểm phù hợp đáp ứng với từng khung năng lực, từng tiêu chí năng lực</w:t>
      </w:r>
      <w:r w:rsidR="001803C6" w:rsidRPr="000353B6">
        <w:rPr>
          <w:color w:val="282828"/>
          <w:szCs w:val="26"/>
          <w:shd w:val="clear" w:color="auto" w:fill="FFFFFF"/>
        </w:rPr>
        <w:t xml:space="preserve"> để </w:t>
      </w:r>
      <w:r w:rsidR="00B96423" w:rsidRPr="000353B6">
        <w:rPr>
          <w:color w:val="282828"/>
          <w:szCs w:val="26"/>
          <w:shd w:val="clear" w:color="auto" w:fill="FFFFFF"/>
        </w:rPr>
        <w:t>sử dụng</w:t>
      </w:r>
      <w:r w:rsidR="001803C6" w:rsidRPr="000353B6">
        <w:rPr>
          <w:color w:val="282828"/>
          <w:szCs w:val="26"/>
          <w:shd w:val="clear" w:color="auto" w:fill="FFFFFF"/>
        </w:rPr>
        <w:t xml:space="preserve"> tường minh trong kiểm tra, đánh giá kết quả của người học theo tiếp cận năng lực</w:t>
      </w:r>
      <w:r w:rsidR="00B96423" w:rsidRPr="000353B6">
        <w:rPr>
          <w:color w:val="282828"/>
          <w:szCs w:val="26"/>
          <w:shd w:val="clear" w:color="auto" w:fill="FFFFFF"/>
        </w:rPr>
        <w:t>.</w:t>
      </w:r>
    </w:p>
    <w:p w:rsidR="007F6B2C" w:rsidRPr="000353B6" w:rsidRDefault="007F6B2C" w:rsidP="007F6B2C">
      <w:pPr>
        <w:pStyle w:val="NormalWeb"/>
        <w:spacing w:before="0" w:beforeAutospacing="0" w:after="0" w:afterAutospacing="0"/>
        <w:ind w:firstLine="720"/>
        <w:jc w:val="both"/>
        <w:rPr>
          <w:b/>
          <w:sz w:val="26"/>
          <w:szCs w:val="26"/>
        </w:rPr>
      </w:pPr>
      <w:r w:rsidRPr="000353B6">
        <w:rPr>
          <w:b/>
          <w:sz w:val="26"/>
          <w:szCs w:val="26"/>
        </w:rPr>
        <w:t>5. Kết luận</w:t>
      </w:r>
    </w:p>
    <w:p w:rsidR="00AD5C6A" w:rsidRPr="000353B6" w:rsidRDefault="00AD5C6A" w:rsidP="00AD5C6A">
      <w:pPr>
        <w:pStyle w:val="NormalWeb"/>
        <w:spacing w:before="0" w:beforeAutospacing="0" w:after="0" w:afterAutospacing="0"/>
        <w:ind w:firstLine="720"/>
        <w:jc w:val="both"/>
        <w:rPr>
          <w:bCs/>
          <w:sz w:val="26"/>
          <w:szCs w:val="26"/>
        </w:rPr>
      </w:pPr>
      <w:r w:rsidRPr="000353B6">
        <w:rPr>
          <w:bCs/>
          <w:sz w:val="26"/>
          <w:szCs w:val="26"/>
        </w:rPr>
        <w:t>Phát triển khung năng lực và bộ tiêu chí đánh giá năng lực của sinh viên trong giáo dục nghề nghiệp để làm thước đo về kiểm tra đánh giá kết quả học tập của người học theo tiếp cận năng lực là luận cứ khoa học mới ở giáo dục nghề nghiệp tại Việt Nam.</w:t>
      </w:r>
    </w:p>
    <w:p w:rsidR="00AD5C6A" w:rsidRPr="000353B6" w:rsidRDefault="00AD5C6A" w:rsidP="00AD5C6A">
      <w:pPr>
        <w:pStyle w:val="para"/>
        <w:shd w:val="clear" w:color="auto" w:fill="FFFFFF"/>
        <w:spacing w:before="0" w:beforeAutospacing="0" w:after="0" w:afterAutospacing="0"/>
        <w:ind w:firstLine="720"/>
        <w:jc w:val="both"/>
        <w:rPr>
          <w:sz w:val="26"/>
          <w:szCs w:val="26"/>
        </w:rPr>
      </w:pPr>
      <w:r w:rsidRPr="000353B6">
        <w:rPr>
          <w:bCs/>
          <w:sz w:val="26"/>
          <w:szCs w:val="26"/>
        </w:rPr>
        <w:t xml:space="preserve">Luận cứ khoa học này </w:t>
      </w:r>
      <w:r w:rsidRPr="000353B6">
        <w:rPr>
          <w:sz w:val="26"/>
          <w:szCs w:val="26"/>
        </w:rPr>
        <w:t>đóng vai trò rất quan trọng trong việc nâng cao chất lượng đào tạo và giảng dạy tại nhà trường.  </w:t>
      </w:r>
      <w:r w:rsidRPr="000353B6">
        <w:rPr>
          <w:bCs/>
          <w:sz w:val="26"/>
          <w:szCs w:val="26"/>
        </w:rPr>
        <w:t>Kết quả của kiểm tra đánh giá là cơ sở, là luận điểm để điều chỉnh hoạt động dạy của người Thầy, hoạt động học của người học và phương pháp quản lý giáo dục của nhà trường.</w:t>
      </w:r>
    </w:p>
    <w:p w:rsidR="00AD5C6A" w:rsidRPr="000353B6" w:rsidRDefault="00546975" w:rsidP="00AD5C6A">
      <w:pPr>
        <w:pStyle w:val="NormalWeb"/>
        <w:spacing w:before="0" w:beforeAutospacing="0" w:after="0" w:afterAutospacing="0"/>
        <w:ind w:firstLine="720"/>
        <w:jc w:val="both"/>
        <w:rPr>
          <w:bCs/>
          <w:sz w:val="26"/>
          <w:szCs w:val="26"/>
        </w:rPr>
      </w:pPr>
      <w:r w:rsidRPr="000353B6">
        <w:rPr>
          <w:bCs/>
          <w:sz w:val="26"/>
          <w:szCs w:val="26"/>
        </w:rPr>
        <w:t>Bộ tiêu chí đánh giá năng lực của sinh viên trong giáo dục nghề nghiệp là chuẩn mực để k</w:t>
      </w:r>
      <w:r w:rsidR="00AD5C6A" w:rsidRPr="000353B6">
        <w:rPr>
          <w:bCs/>
          <w:sz w:val="26"/>
          <w:szCs w:val="26"/>
        </w:rPr>
        <w:t xml:space="preserve">iểm tra đánh giá kết quả học tập của người học theo tiếp cận năng lực </w:t>
      </w:r>
      <w:r w:rsidRPr="000353B6">
        <w:rPr>
          <w:bCs/>
          <w:sz w:val="26"/>
          <w:szCs w:val="26"/>
        </w:rPr>
        <w:t>một cách</w:t>
      </w:r>
      <w:r w:rsidR="00AD5C6A" w:rsidRPr="000353B6">
        <w:rPr>
          <w:bCs/>
          <w:sz w:val="26"/>
          <w:szCs w:val="26"/>
        </w:rPr>
        <w:t xml:space="preserve"> công hiệu. Ở phương pháp này, người dạy đã xây dựng kế hoạch kiểm tra đánh giá năng lực hành động của người học trên cơ sở tổng kết của các đánh giá thảnh phần, đó là kiểm tra đánh giá năng lực chuyên môn, kiểm tra đánh giá năng lực phương pháp, kiểm tra đánh giá năng lực xã hội và kiểm tra đánh giá năng lực cá thể làm luận chứng khoa học cho việc kiểm tra đánh giá theo tiếp cận năng lực.</w:t>
      </w:r>
    </w:p>
    <w:p w:rsidR="007F6B2C" w:rsidRPr="000353B6" w:rsidRDefault="007F6B2C" w:rsidP="007F6B2C">
      <w:pPr>
        <w:pStyle w:val="NormalWeb"/>
        <w:spacing w:before="0" w:beforeAutospacing="0" w:after="0" w:afterAutospacing="0"/>
        <w:jc w:val="both"/>
        <w:rPr>
          <w:bCs/>
          <w:sz w:val="26"/>
          <w:szCs w:val="26"/>
        </w:rPr>
      </w:pPr>
      <w:r w:rsidRPr="000353B6">
        <w:rPr>
          <w:bCs/>
          <w:sz w:val="26"/>
          <w:szCs w:val="26"/>
        </w:rPr>
        <w:t>_________</w:t>
      </w:r>
    </w:p>
    <w:p w:rsidR="007F6B2C" w:rsidRPr="000353B6" w:rsidRDefault="007F6B2C" w:rsidP="007F6B2C">
      <w:pPr>
        <w:pStyle w:val="ListParagraph"/>
        <w:spacing w:after="0" w:line="240" w:lineRule="auto"/>
        <w:ind w:left="0"/>
        <w:jc w:val="both"/>
        <w:rPr>
          <w:b/>
          <w:bCs/>
          <w:iCs/>
          <w:szCs w:val="26"/>
        </w:rPr>
      </w:pPr>
      <w:r w:rsidRPr="000353B6">
        <w:rPr>
          <w:b/>
          <w:bCs/>
          <w:iCs/>
          <w:szCs w:val="26"/>
        </w:rPr>
        <w:t>Tài liệu tham khảo</w:t>
      </w:r>
    </w:p>
    <w:p w:rsidR="00095189" w:rsidRPr="000353B6" w:rsidRDefault="007F6B2C" w:rsidP="00095189">
      <w:pPr>
        <w:spacing w:after="0" w:line="240" w:lineRule="auto"/>
        <w:jc w:val="both"/>
        <w:rPr>
          <w:rFonts w:eastAsiaTheme="minorHAnsi"/>
          <w:bCs/>
          <w:szCs w:val="26"/>
        </w:rPr>
      </w:pPr>
      <w:r w:rsidRPr="000353B6">
        <w:rPr>
          <w:bCs/>
          <w:szCs w:val="26"/>
        </w:rPr>
        <w:t xml:space="preserve">[1] </w:t>
      </w:r>
      <w:r w:rsidR="00095189" w:rsidRPr="000353B6">
        <w:rPr>
          <w:bCs/>
          <w:szCs w:val="26"/>
        </w:rPr>
        <w:t xml:space="preserve">Trần Khánh Đức, </w:t>
      </w:r>
      <w:r w:rsidR="00095189" w:rsidRPr="000353B6">
        <w:rPr>
          <w:bCs/>
          <w:i/>
          <w:szCs w:val="26"/>
        </w:rPr>
        <w:t>Năng lực và tư duy sang tạo trong giáo dục đại học,</w:t>
      </w:r>
      <w:r w:rsidR="00095189" w:rsidRPr="000353B6">
        <w:rPr>
          <w:bCs/>
          <w:szCs w:val="26"/>
        </w:rPr>
        <w:t xml:space="preserve"> NXB Đại học Quốc gia Hà Nội, 2015;</w:t>
      </w:r>
    </w:p>
    <w:p w:rsidR="007F6B2C" w:rsidRPr="000353B6" w:rsidRDefault="007F6B2C" w:rsidP="00095189">
      <w:pPr>
        <w:pStyle w:val="ListParagraph"/>
        <w:spacing w:after="0" w:line="240" w:lineRule="auto"/>
        <w:ind w:left="0"/>
        <w:jc w:val="both"/>
        <w:rPr>
          <w:szCs w:val="26"/>
        </w:rPr>
      </w:pPr>
      <w:r w:rsidRPr="000353B6">
        <w:rPr>
          <w:szCs w:val="26"/>
        </w:rPr>
        <w:t xml:space="preserve">[2] Trần Khánh Đức (2014). </w:t>
      </w:r>
      <w:r w:rsidRPr="000353B6">
        <w:rPr>
          <w:i/>
          <w:szCs w:val="26"/>
        </w:rPr>
        <w:t>Giáo dục và phát triển nguồn nhân lực trong thế kỉ XXI</w:t>
      </w:r>
      <w:r w:rsidRPr="000353B6">
        <w:rPr>
          <w:szCs w:val="26"/>
        </w:rPr>
        <w:t>. NXB Giáo dục Việt Nam.</w:t>
      </w:r>
    </w:p>
    <w:p w:rsidR="007F6B2C" w:rsidRPr="000353B6" w:rsidRDefault="007F6B2C" w:rsidP="00095189">
      <w:pPr>
        <w:pStyle w:val="ListParagraph"/>
        <w:spacing w:after="0" w:line="240" w:lineRule="auto"/>
        <w:ind w:left="0"/>
        <w:jc w:val="both"/>
        <w:rPr>
          <w:szCs w:val="26"/>
        </w:rPr>
      </w:pPr>
      <w:r w:rsidRPr="000353B6">
        <w:rPr>
          <w:szCs w:val="26"/>
        </w:rPr>
        <w:t xml:space="preserve">[3] Lê Khánh Bằng (2012). </w:t>
      </w:r>
      <w:r w:rsidRPr="000353B6">
        <w:rPr>
          <w:i/>
          <w:szCs w:val="26"/>
        </w:rPr>
        <w:t>Phương pháp học đại học hiệu quả.</w:t>
      </w:r>
      <w:r w:rsidRPr="000353B6">
        <w:rPr>
          <w:szCs w:val="26"/>
        </w:rPr>
        <w:t xml:space="preserve"> NXB Đại học Sư phạm.</w:t>
      </w:r>
    </w:p>
    <w:p w:rsidR="007F6B2C" w:rsidRPr="000353B6" w:rsidRDefault="007F6B2C" w:rsidP="00095189">
      <w:pPr>
        <w:pStyle w:val="ListParagraph"/>
        <w:spacing w:after="0" w:line="240" w:lineRule="auto"/>
        <w:ind w:left="0"/>
        <w:jc w:val="both"/>
        <w:rPr>
          <w:szCs w:val="26"/>
        </w:rPr>
      </w:pPr>
      <w:r w:rsidRPr="000353B6">
        <w:rPr>
          <w:szCs w:val="26"/>
        </w:rPr>
        <w:t xml:space="preserve">[4] Nguyễn Hữu Lộc và các tác giả (2014). </w:t>
      </w:r>
      <w:r w:rsidRPr="000353B6">
        <w:rPr>
          <w:i/>
          <w:szCs w:val="26"/>
        </w:rPr>
        <w:t>Chương trình đào tạo tích hợp: từ thiết kế đến vận hành</w:t>
      </w:r>
      <w:r w:rsidRPr="000353B6">
        <w:rPr>
          <w:szCs w:val="26"/>
        </w:rPr>
        <w:t>. NXB Đai học Sư phạm TP. Hồ Chí Minh.</w:t>
      </w:r>
    </w:p>
    <w:p w:rsidR="007F6B2C" w:rsidRPr="000353B6" w:rsidRDefault="007F6B2C" w:rsidP="007F6B2C">
      <w:pPr>
        <w:pStyle w:val="ListParagraph"/>
        <w:spacing w:after="0" w:line="240" w:lineRule="auto"/>
        <w:ind w:left="0" w:right="284"/>
        <w:jc w:val="both"/>
        <w:outlineLvl w:val="2"/>
        <w:rPr>
          <w:bCs/>
          <w:szCs w:val="26"/>
        </w:rPr>
      </w:pPr>
      <w:r w:rsidRPr="000353B6">
        <w:rPr>
          <w:bCs/>
          <w:szCs w:val="26"/>
        </w:rPr>
        <w:t xml:space="preserve">[5] Trần Khánh Đức </w:t>
      </w:r>
      <w:r w:rsidRPr="000353B6">
        <w:rPr>
          <w:szCs w:val="26"/>
        </w:rPr>
        <w:t>(2014)</w:t>
      </w:r>
      <w:r w:rsidRPr="000353B6">
        <w:rPr>
          <w:bCs/>
          <w:szCs w:val="26"/>
        </w:rPr>
        <w:t xml:space="preserve">. </w:t>
      </w:r>
      <w:r w:rsidRPr="000353B6">
        <w:rPr>
          <w:bCs/>
          <w:i/>
          <w:szCs w:val="26"/>
        </w:rPr>
        <w:t>Lí luận và phương pháp dạy học hiện đại</w:t>
      </w:r>
      <w:r w:rsidRPr="000353B6">
        <w:rPr>
          <w:bCs/>
          <w:szCs w:val="26"/>
        </w:rPr>
        <w:t>. NXB Đại học Quốc gia Hà Nội.</w:t>
      </w:r>
    </w:p>
    <w:p w:rsidR="007F6B2C" w:rsidRPr="000353B6" w:rsidRDefault="007F6B2C" w:rsidP="007F6B2C">
      <w:pPr>
        <w:pStyle w:val="ListParagraph"/>
        <w:spacing w:after="0" w:line="240" w:lineRule="auto"/>
        <w:ind w:left="0" w:right="284"/>
        <w:jc w:val="both"/>
        <w:outlineLvl w:val="2"/>
        <w:rPr>
          <w:bCs/>
          <w:szCs w:val="26"/>
        </w:rPr>
      </w:pPr>
      <w:r w:rsidRPr="000353B6">
        <w:rPr>
          <w:bCs/>
          <w:szCs w:val="26"/>
        </w:rPr>
        <w:t xml:space="preserve">[6] Nguyễn Công Khanh - Đào Thị Oanh (2015). </w:t>
      </w:r>
      <w:r w:rsidRPr="000353B6">
        <w:rPr>
          <w:bCs/>
          <w:i/>
          <w:szCs w:val="26"/>
        </w:rPr>
        <w:t xml:space="preserve">Giáo trình kiểm tra, đánh giá trong giáo dục. </w:t>
      </w:r>
      <w:r w:rsidRPr="000353B6">
        <w:rPr>
          <w:bCs/>
          <w:szCs w:val="26"/>
        </w:rPr>
        <w:t>NXB Đại học Sư phạm.</w:t>
      </w:r>
    </w:p>
    <w:p w:rsidR="007F6B2C" w:rsidRPr="000353B6" w:rsidRDefault="007F6B2C" w:rsidP="007F6B2C">
      <w:pPr>
        <w:pStyle w:val="ListParagraph"/>
        <w:spacing w:after="0" w:line="240" w:lineRule="auto"/>
        <w:ind w:left="0"/>
        <w:jc w:val="both"/>
        <w:rPr>
          <w:szCs w:val="26"/>
        </w:rPr>
      </w:pPr>
      <w:r w:rsidRPr="000353B6">
        <w:rPr>
          <w:szCs w:val="26"/>
        </w:rPr>
        <w:t xml:space="preserve">[7] Đoàn Thị Minh Trinh (đồng chủ biên; 2012). </w:t>
      </w:r>
      <w:r w:rsidRPr="000353B6">
        <w:rPr>
          <w:i/>
          <w:szCs w:val="26"/>
        </w:rPr>
        <w:t>Thiết kế và phát triển chương trình đào tạo đáp ứng chuẩn đầu ra</w:t>
      </w:r>
      <w:r w:rsidRPr="000353B6">
        <w:rPr>
          <w:szCs w:val="26"/>
        </w:rPr>
        <w:t xml:space="preserve">. NXB Đại học Quốc gia TP. Hồ Chí Minh.                          </w:t>
      </w:r>
    </w:p>
    <w:p w:rsidR="00A77F79" w:rsidRPr="00A77F79" w:rsidRDefault="00E85C62" w:rsidP="00E85C62">
      <w:pPr>
        <w:shd w:val="clear" w:color="auto" w:fill="FFFFFF"/>
        <w:spacing w:after="0" w:line="270" w:lineRule="atLeast"/>
        <w:jc w:val="both"/>
        <w:rPr>
          <w:rFonts w:eastAsia="Times New Roman"/>
          <w:color w:val="000000"/>
          <w:szCs w:val="26"/>
        </w:rPr>
      </w:pPr>
      <w:r>
        <w:rPr>
          <w:rFonts w:eastAsia="Times New Roman"/>
          <w:color w:val="000000"/>
          <w:szCs w:val="26"/>
        </w:rPr>
        <w:t xml:space="preserve">[8]. </w:t>
      </w:r>
      <w:r w:rsidR="00A77F79" w:rsidRPr="00A77F79">
        <w:rPr>
          <w:rFonts w:eastAsia="Times New Roman"/>
          <w:color w:val="000000"/>
          <w:szCs w:val="26"/>
        </w:rPr>
        <w:t>Boyatzis, R.E. (1982). The Competent Manager, John Wiley and Sons, New York, NY.</w:t>
      </w:r>
    </w:p>
    <w:p w:rsidR="00A77F79" w:rsidRPr="00A77F79" w:rsidRDefault="00E85C62" w:rsidP="00E85C62">
      <w:pPr>
        <w:shd w:val="clear" w:color="auto" w:fill="FFFFFF"/>
        <w:spacing w:after="0" w:line="270" w:lineRule="atLeast"/>
        <w:jc w:val="both"/>
        <w:rPr>
          <w:rFonts w:eastAsia="Times New Roman"/>
          <w:color w:val="000000"/>
          <w:szCs w:val="26"/>
        </w:rPr>
      </w:pPr>
      <w:r>
        <w:rPr>
          <w:rFonts w:eastAsia="Times New Roman"/>
          <w:color w:val="000000"/>
          <w:szCs w:val="26"/>
        </w:rPr>
        <w:t xml:space="preserve">[9]. </w:t>
      </w:r>
      <w:r w:rsidR="00A77F79" w:rsidRPr="00A77F79">
        <w:rPr>
          <w:rFonts w:eastAsia="Times New Roman"/>
          <w:color w:val="000000"/>
          <w:szCs w:val="26"/>
        </w:rPr>
        <w:t>Boyatzis, R.E., Cowen, S.S., Kolb, D.A. et al. (1995). Innovation in Professional Education: Steps on a Journey from Teaching to Learning, Jossey-Bass, San Francisco, CA.</w:t>
      </w:r>
    </w:p>
    <w:p w:rsidR="00E85C62" w:rsidRDefault="00E85C62" w:rsidP="00E85C62">
      <w:pPr>
        <w:shd w:val="clear" w:color="auto" w:fill="FFFFFF"/>
        <w:spacing w:after="0" w:line="270" w:lineRule="atLeast"/>
        <w:jc w:val="both"/>
        <w:rPr>
          <w:rFonts w:eastAsia="Times New Roman"/>
          <w:color w:val="000000"/>
          <w:szCs w:val="26"/>
        </w:rPr>
      </w:pPr>
    </w:p>
    <w:p w:rsidR="00E85C62" w:rsidRDefault="00E85C62" w:rsidP="00E85C62">
      <w:pPr>
        <w:shd w:val="clear" w:color="auto" w:fill="FFFFFF"/>
        <w:spacing w:after="0" w:line="270" w:lineRule="atLeast"/>
        <w:jc w:val="both"/>
        <w:rPr>
          <w:rFonts w:eastAsia="Times New Roman"/>
          <w:color w:val="000000"/>
          <w:szCs w:val="26"/>
        </w:rPr>
      </w:pPr>
      <w:r>
        <w:rPr>
          <w:rFonts w:eastAsia="Times New Roman"/>
          <w:color w:val="000000"/>
          <w:szCs w:val="26"/>
        </w:rPr>
        <w:lastRenderedPageBreak/>
        <w:t xml:space="preserve">[10]. </w:t>
      </w:r>
      <w:r w:rsidRPr="00A77F79">
        <w:rPr>
          <w:rFonts w:eastAsia="Times New Roman"/>
          <w:color w:val="000000"/>
          <w:szCs w:val="26"/>
        </w:rPr>
        <w:t>Rausch, E., Sherman, H., and Washbush, J. B. (2001). Defining and assessing competencies for competency-based, outcomefocused management development. Journal of Management Development, Vol. 3, 184-200.</w:t>
      </w:r>
    </w:p>
    <w:p w:rsidR="009C719B" w:rsidRPr="00A77F79" w:rsidRDefault="009C719B" w:rsidP="009C719B">
      <w:pPr>
        <w:shd w:val="clear" w:color="auto" w:fill="FFFFFF"/>
        <w:spacing w:after="0" w:line="270" w:lineRule="atLeast"/>
        <w:jc w:val="both"/>
        <w:rPr>
          <w:rFonts w:eastAsia="Times New Roman"/>
          <w:color w:val="000000"/>
          <w:szCs w:val="26"/>
        </w:rPr>
      </w:pPr>
      <w:r>
        <w:rPr>
          <w:rFonts w:eastAsia="Times New Roman"/>
          <w:color w:val="000000"/>
          <w:szCs w:val="26"/>
        </w:rPr>
        <w:t xml:space="preserve">[11]. </w:t>
      </w:r>
      <w:r w:rsidRPr="00A77F79">
        <w:rPr>
          <w:rFonts w:eastAsia="Times New Roman"/>
          <w:color w:val="000000"/>
          <w:szCs w:val="26"/>
        </w:rPr>
        <w:t>Lam, Nguyễn Hữu (2003). Role and competency profiles of human resource development practitioners in Vietnam. Swiss-AIT-Vietnam, Hanoi: International Conference on Management Education for 21th Century Procedings.</w:t>
      </w:r>
    </w:p>
    <w:p w:rsidR="009C719B" w:rsidRPr="00A77F79" w:rsidRDefault="009C719B" w:rsidP="009C719B">
      <w:pPr>
        <w:shd w:val="clear" w:color="auto" w:fill="FFFFFF"/>
        <w:spacing w:after="0" w:line="270" w:lineRule="atLeast"/>
        <w:jc w:val="both"/>
        <w:rPr>
          <w:rFonts w:eastAsia="Times New Roman"/>
          <w:color w:val="000000"/>
          <w:szCs w:val="26"/>
        </w:rPr>
      </w:pPr>
      <w:r>
        <w:rPr>
          <w:rFonts w:eastAsia="Times New Roman"/>
          <w:color w:val="000000"/>
          <w:szCs w:val="26"/>
        </w:rPr>
        <w:t xml:space="preserve">[12]. </w:t>
      </w:r>
      <w:r w:rsidRPr="00A77F79">
        <w:rPr>
          <w:rFonts w:eastAsia="Times New Roman"/>
          <w:color w:val="000000"/>
          <w:szCs w:val="26"/>
        </w:rPr>
        <w:t>Paprock, K. E. (1996, July-August). Conceptual structure to develop adaptive competencies in professional. IPN Ciencia, Arte: Cultura, Nueva Epoca, 2 (8), 22-25.</w:t>
      </w:r>
    </w:p>
    <w:p w:rsidR="00477078" w:rsidRDefault="00E85C62" w:rsidP="00477078">
      <w:pPr>
        <w:spacing w:before="120" w:after="120" w:line="240" w:lineRule="auto"/>
        <w:jc w:val="both"/>
        <w:rPr>
          <w:sz w:val="24"/>
          <w:szCs w:val="24"/>
        </w:rPr>
      </w:pPr>
      <w:r>
        <w:rPr>
          <w:rFonts w:eastAsia="Times New Roman"/>
          <w:color w:val="000000"/>
          <w:szCs w:val="26"/>
        </w:rPr>
        <w:t xml:space="preserve">[13]. </w:t>
      </w:r>
      <w:r w:rsidR="00477078">
        <w:rPr>
          <w:sz w:val="24"/>
          <w:szCs w:val="24"/>
        </w:rPr>
        <w:t xml:space="preserve"> </w:t>
      </w:r>
      <w:r w:rsidR="00477078" w:rsidRPr="00477078">
        <w:rPr>
          <w:szCs w:val="26"/>
        </w:rPr>
        <w:t>Dooley, L. M., Paprock, K. E., Sun, I., &amp; Gonzalez, E. G. Y. (2001). Differences in priority for competencies trained between U.S. and Mexican trainers. Unpublished manuscript.</w:t>
      </w:r>
    </w:p>
    <w:p w:rsidR="003C4762" w:rsidRPr="000D4429" w:rsidRDefault="003C4762" w:rsidP="003C4762">
      <w:pPr>
        <w:shd w:val="clear" w:color="auto" w:fill="FFFFFF"/>
        <w:spacing w:after="0" w:line="270" w:lineRule="atLeast"/>
        <w:jc w:val="both"/>
        <w:rPr>
          <w:rFonts w:ascii="Arial" w:eastAsia="Times New Roman" w:hAnsi="Arial" w:cs="Arial"/>
          <w:color w:val="000000"/>
          <w:sz w:val="18"/>
          <w:szCs w:val="18"/>
        </w:rPr>
      </w:pPr>
    </w:p>
    <w:p w:rsidR="00A77F79" w:rsidRPr="00A77F79" w:rsidRDefault="00A77F79" w:rsidP="00E85C62">
      <w:pPr>
        <w:shd w:val="clear" w:color="auto" w:fill="FFFFFF"/>
        <w:spacing w:after="0" w:line="270" w:lineRule="atLeast"/>
        <w:jc w:val="both"/>
        <w:rPr>
          <w:rFonts w:eastAsia="Times New Roman"/>
          <w:color w:val="000000"/>
          <w:szCs w:val="26"/>
        </w:rPr>
      </w:pPr>
    </w:p>
    <w:sectPr w:rsidR="00A77F79" w:rsidRPr="00A77F79" w:rsidSect="00AA37EB">
      <w:pgSz w:w="11907" w:h="16840" w:code="9"/>
      <w:pgMar w:top="899" w:right="907" w:bottom="1134" w:left="17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altName w:val="Times New Roman"/>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03" w:csb1="00000000"/>
  </w:font>
  <w:font w:name="Calibri Light">
    <w:panose1 w:val="020F0302020204030204"/>
    <w:charset w:val="00"/>
    <w:family w:val="swiss"/>
    <w:pitch w:val="variable"/>
    <w:sig w:usb0="A00002EF" w:usb1="4000207B" w:usb2="00000000" w:usb3="00000000" w:csb0="0000019F" w:csb1="00000000"/>
  </w:font>
  <w:font w:name="Segoe UI">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A4A03"/>
    <w:multiLevelType w:val="multilevel"/>
    <w:tmpl w:val="550C1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A61DFC"/>
    <w:multiLevelType w:val="multilevel"/>
    <w:tmpl w:val="F7BA5ACC"/>
    <w:lvl w:ilvl="0">
      <w:start w:val="1"/>
      <w:numFmt w:val="decimal"/>
      <w:lvlText w:val="%1."/>
      <w:lvlJc w:val="left"/>
      <w:pPr>
        <w:ind w:left="450" w:hanging="450"/>
      </w:pPr>
    </w:lvl>
    <w:lvl w:ilvl="1">
      <w:start w:val="3"/>
      <w:numFmt w:val="decimal"/>
      <w:lvlText w:val="%1.%2."/>
      <w:lvlJc w:val="left"/>
      <w:pPr>
        <w:ind w:left="795" w:hanging="720"/>
      </w:pPr>
    </w:lvl>
    <w:lvl w:ilvl="2">
      <w:start w:val="1"/>
      <w:numFmt w:val="decimal"/>
      <w:lvlText w:val="%1.%2.%3."/>
      <w:lvlJc w:val="left"/>
      <w:pPr>
        <w:ind w:left="870" w:hanging="720"/>
      </w:pPr>
    </w:lvl>
    <w:lvl w:ilvl="3">
      <w:start w:val="1"/>
      <w:numFmt w:val="decimal"/>
      <w:lvlText w:val="%1.%2.%3.%4."/>
      <w:lvlJc w:val="left"/>
      <w:pPr>
        <w:ind w:left="1305" w:hanging="1080"/>
      </w:pPr>
    </w:lvl>
    <w:lvl w:ilvl="4">
      <w:start w:val="1"/>
      <w:numFmt w:val="decimal"/>
      <w:lvlText w:val="%1.%2.%3.%4.%5."/>
      <w:lvlJc w:val="left"/>
      <w:pPr>
        <w:ind w:left="1380" w:hanging="1080"/>
      </w:pPr>
    </w:lvl>
    <w:lvl w:ilvl="5">
      <w:start w:val="1"/>
      <w:numFmt w:val="decimal"/>
      <w:lvlText w:val="%1.%2.%3.%4.%5.%6."/>
      <w:lvlJc w:val="left"/>
      <w:pPr>
        <w:ind w:left="1815" w:hanging="1440"/>
      </w:pPr>
    </w:lvl>
    <w:lvl w:ilvl="6">
      <w:start w:val="1"/>
      <w:numFmt w:val="decimal"/>
      <w:lvlText w:val="%1.%2.%3.%4.%5.%6.%7."/>
      <w:lvlJc w:val="left"/>
      <w:pPr>
        <w:ind w:left="2250" w:hanging="1800"/>
      </w:pPr>
    </w:lvl>
    <w:lvl w:ilvl="7">
      <w:start w:val="1"/>
      <w:numFmt w:val="decimal"/>
      <w:lvlText w:val="%1.%2.%3.%4.%5.%6.%7.%8."/>
      <w:lvlJc w:val="left"/>
      <w:pPr>
        <w:ind w:left="2325" w:hanging="1800"/>
      </w:pPr>
    </w:lvl>
    <w:lvl w:ilvl="8">
      <w:start w:val="1"/>
      <w:numFmt w:val="decimal"/>
      <w:lvlText w:val="%1.%2.%3.%4.%5.%6.%7.%8.%9."/>
      <w:lvlJc w:val="left"/>
      <w:pPr>
        <w:ind w:left="2760" w:hanging="2160"/>
      </w:pPr>
    </w:lvl>
  </w:abstractNum>
  <w:abstractNum w:abstractNumId="2" w15:restartNumberingAfterBreak="0">
    <w:nsid w:val="15FD46A0"/>
    <w:multiLevelType w:val="hybridMultilevel"/>
    <w:tmpl w:val="AB5EB74A"/>
    <w:lvl w:ilvl="0" w:tplc="F462FBD4">
      <w:start w:val="1"/>
      <w:numFmt w:val="bullet"/>
      <w:lvlText w:val="-"/>
      <w:lvlJc w:val="left"/>
      <w:pPr>
        <w:ind w:left="675" w:hanging="360"/>
      </w:pPr>
      <w:rPr>
        <w:rFonts w:ascii="Times New Roman" w:eastAsiaTheme="minorHAnsi" w:hAnsi="Times New Roman" w:cs="Times New Roman" w:hint="default"/>
      </w:rPr>
    </w:lvl>
    <w:lvl w:ilvl="1" w:tplc="04090003">
      <w:start w:val="1"/>
      <w:numFmt w:val="bullet"/>
      <w:lvlText w:val="o"/>
      <w:lvlJc w:val="left"/>
      <w:pPr>
        <w:ind w:left="1395" w:hanging="360"/>
      </w:pPr>
      <w:rPr>
        <w:rFonts w:ascii="Courier New" w:hAnsi="Courier New" w:cs="Courier New" w:hint="default"/>
      </w:rPr>
    </w:lvl>
    <w:lvl w:ilvl="2" w:tplc="04090005">
      <w:start w:val="1"/>
      <w:numFmt w:val="bullet"/>
      <w:lvlText w:val=""/>
      <w:lvlJc w:val="left"/>
      <w:pPr>
        <w:ind w:left="2115" w:hanging="360"/>
      </w:pPr>
      <w:rPr>
        <w:rFonts w:ascii="Wingdings" w:hAnsi="Wingdings" w:hint="default"/>
      </w:rPr>
    </w:lvl>
    <w:lvl w:ilvl="3" w:tplc="04090001">
      <w:start w:val="1"/>
      <w:numFmt w:val="bullet"/>
      <w:lvlText w:val=""/>
      <w:lvlJc w:val="left"/>
      <w:pPr>
        <w:ind w:left="2835" w:hanging="360"/>
      </w:pPr>
      <w:rPr>
        <w:rFonts w:ascii="Symbol" w:hAnsi="Symbol" w:hint="default"/>
      </w:rPr>
    </w:lvl>
    <w:lvl w:ilvl="4" w:tplc="04090003">
      <w:start w:val="1"/>
      <w:numFmt w:val="bullet"/>
      <w:lvlText w:val="o"/>
      <w:lvlJc w:val="left"/>
      <w:pPr>
        <w:ind w:left="3555" w:hanging="360"/>
      </w:pPr>
      <w:rPr>
        <w:rFonts w:ascii="Courier New" w:hAnsi="Courier New" w:cs="Courier New" w:hint="default"/>
      </w:rPr>
    </w:lvl>
    <w:lvl w:ilvl="5" w:tplc="04090005">
      <w:start w:val="1"/>
      <w:numFmt w:val="bullet"/>
      <w:lvlText w:val=""/>
      <w:lvlJc w:val="left"/>
      <w:pPr>
        <w:ind w:left="4275" w:hanging="360"/>
      </w:pPr>
      <w:rPr>
        <w:rFonts w:ascii="Wingdings" w:hAnsi="Wingdings" w:hint="default"/>
      </w:rPr>
    </w:lvl>
    <w:lvl w:ilvl="6" w:tplc="04090001">
      <w:start w:val="1"/>
      <w:numFmt w:val="bullet"/>
      <w:lvlText w:val=""/>
      <w:lvlJc w:val="left"/>
      <w:pPr>
        <w:ind w:left="4995" w:hanging="360"/>
      </w:pPr>
      <w:rPr>
        <w:rFonts w:ascii="Symbol" w:hAnsi="Symbol" w:hint="default"/>
      </w:rPr>
    </w:lvl>
    <w:lvl w:ilvl="7" w:tplc="04090003">
      <w:start w:val="1"/>
      <w:numFmt w:val="bullet"/>
      <w:lvlText w:val="o"/>
      <w:lvlJc w:val="left"/>
      <w:pPr>
        <w:ind w:left="5715" w:hanging="360"/>
      </w:pPr>
      <w:rPr>
        <w:rFonts w:ascii="Courier New" w:hAnsi="Courier New" w:cs="Courier New" w:hint="default"/>
      </w:rPr>
    </w:lvl>
    <w:lvl w:ilvl="8" w:tplc="04090005">
      <w:start w:val="1"/>
      <w:numFmt w:val="bullet"/>
      <w:lvlText w:val=""/>
      <w:lvlJc w:val="left"/>
      <w:pPr>
        <w:ind w:left="6435" w:hanging="360"/>
      </w:pPr>
      <w:rPr>
        <w:rFonts w:ascii="Wingdings" w:hAnsi="Wingdings" w:hint="default"/>
      </w:rPr>
    </w:lvl>
  </w:abstractNum>
  <w:abstractNum w:abstractNumId="3" w15:restartNumberingAfterBreak="0">
    <w:nsid w:val="46405215"/>
    <w:multiLevelType w:val="hybridMultilevel"/>
    <w:tmpl w:val="1102C46C"/>
    <w:lvl w:ilvl="0" w:tplc="6C9060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56D0403"/>
    <w:multiLevelType w:val="multilevel"/>
    <w:tmpl w:val="97A07A1E"/>
    <w:lvl w:ilvl="0">
      <w:start w:val="5"/>
      <w:numFmt w:val="bullet"/>
      <w:lvlText w:val="-"/>
      <w:lvlJc w:val="left"/>
      <w:pPr>
        <w:tabs>
          <w:tab w:val="num" w:pos="720"/>
        </w:tabs>
        <w:ind w:left="720" w:hanging="360"/>
      </w:pPr>
      <w:rPr>
        <w:rFonts w:ascii=".VnTime" w:eastAsia="Times New Roman" w:hAnsi=".VnTime" w:cs="Times New Roman" w:hint="default"/>
      </w:rPr>
    </w:lvl>
    <w:lvl w:ilvl="1">
      <w:start w:val="1"/>
      <w:numFmt w:val="bullet"/>
      <w:lvlText w:val="o"/>
      <w:lvlJc w:val="left"/>
      <w:pPr>
        <w:tabs>
          <w:tab w:val="num" w:pos="1440"/>
        </w:tabs>
        <w:ind w:left="1440" w:hanging="360"/>
      </w:pPr>
      <w:rPr>
        <w:rFonts w:ascii="Courier New" w:hAnsi="Courier New" w:cs=".Vn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n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n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2B719C"/>
    <w:multiLevelType w:val="multilevel"/>
    <w:tmpl w:val="79D6A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3FF66D8"/>
    <w:multiLevelType w:val="hybridMultilevel"/>
    <w:tmpl w:val="693EE1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72B019AE"/>
    <w:multiLevelType w:val="multilevel"/>
    <w:tmpl w:val="43E2AE8C"/>
    <w:lvl w:ilvl="0">
      <w:start w:val="1"/>
      <w:numFmt w:val="decimal"/>
      <w:lvlText w:val="%1."/>
      <w:lvlJc w:val="left"/>
      <w:pPr>
        <w:tabs>
          <w:tab w:val="num" w:pos="720"/>
        </w:tabs>
        <w:ind w:left="720" w:hanging="360"/>
      </w:pPr>
    </w:lvl>
    <w:lvl w:ilvl="1">
      <w:start w:val="3"/>
      <w:numFmt w:val="decimal"/>
      <w:isLgl/>
      <w:lvlText w:val="%1.%2."/>
      <w:lvlJc w:val="left"/>
      <w:pPr>
        <w:tabs>
          <w:tab w:val="num" w:pos="1260"/>
        </w:tabs>
        <w:ind w:left="1260" w:hanging="720"/>
      </w:pPr>
    </w:lvl>
    <w:lvl w:ilvl="2">
      <w:start w:val="1"/>
      <w:numFmt w:val="decimal"/>
      <w:isLgl/>
      <w:lvlText w:val="%1.%2.%3."/>
      <w:lvlJc w:val="left"/>
      <w:pPr>
        <w:tabs>
          <w:tab w:val="num" w:pos="1440"/>
        </w:tabs>
        <w:ind w:left="1440" w:hanging="720"/>
      </w:pPr>
    </w:lvl>
    <w:lvl w:ilvl="3">
      <w:start w:val="1"/>
      <w:numFmt w:val="decimal"/>
      <w:isLgl/>
      <w:lvlText w:val="%1.%2.%3.%4."/>
      <w:lvlJc w:val="left"/>
      <w:pPr>
        <w:tabs>
          <w:tab w:val="num" w:pos="1980"/>
        </w:tabs>
        <w:ind w:left="1980" w:hanging="1080"/>
      </w:pPr>
    </w:lvl>
    <w:lvl w:ilvl="4">
      <w:start w:val="1"/>
      <w:numFmt w:val="decimal"/>
      <w:isLgl/>
      <w:lvlText w:val="%1.%2.%3.%4.%5."/>
      <w:lvlJc w:val="left"/>
      <w:pPr>
        <w:tabs>
          <w:tab w:val="num" w:pos="2160"/>
        </w:tabs>
        <w:ind w:left="2160" w:hanging="1080"/>
      </w:pPr>
    </w:lvl>
    <w:lvl w:ilvl="5">
      <w:start w:val="1"/>
      <w:numFmt w:val="decimal"/>
      <w:isLgl/>
      <w:lvlText w:val="%1.%2.%3.%4.%5.%6."/>
      <w:lvlJc w:val="left"/>
      <w:pPr>
        <w:tabs>
          <w:tab w:val="num" w:pos="2700"/>
        </w:tabs>
        <w:ind w:left="2700" w:hanging="1440"/>
      </w:pPr>
    </w:lvl>
    <w:lvl w:ilvl="6">
      <w:start w:val="1"/>
      <w:numFmt w:val="decimal"/>
      <w:isLgl/>
      <w:lvlText w:val="%1.%2.%3.%4.%5.%6.%7."/>
      <w:lvlJc w:val="left"/>
      <w:pPr>
        <w:tabs>
          <w:tab w:val="num" w:pos="3240"/>
        </w:tabs>
        <w:ind w:left="3240" w:hanging="1800"/>
      </w:pPr>
    </w:lvl>
    <w:lvl w:ilvl="7">
      <w:start w:val="1"/>
      <w:numFmt w:val="decimal"/>
      <w:isLgl/>
      <w:lvlText w:val="%1.%2.%3.%4.%5.%6.%7.%8."/>
      <w:lvlJc w:val="left"/>
      <w:pPr>
        <w:tabs>
          <w:tab w:val="num" w:pos="3420"/>
        </w:tabs>
        <w:ind w:left="3420" w:hanging="1800"/>
      </w:pPr>
    </w:lvl>
    <w:lvl w:ilvl="8">
      <w:start w:val="1"/>
      <w:numFmt w:val="decimal"/>
      <w:isLgl/>
      <w:lvlText w:val="%1.%2.%3.%4.%5.%6.%7.%8.%9."/>
      <w:lvlJc w:val="left"/>
      <w:pPr>
        <w:tabs>
          <w:tab w:val="num" w:pos="3960"/>
        </w:tabs>
        <w:ind w:left="3960" w:hanging="2160"/>
      </w:pPr>
    </w:lvl>
  </w:abstractNum>
  <w:num w:numId="1">
    <w:abstractNumId w:val="3"/>
  </w:num>
  <w:num w:numId="2">
    <w:abstractNumId w:val="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5"/>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6B2C"/>
    <w:rsid w:val="00005D43"/>
    <w:rsid w:val="000227AA"/>
    <w:rsid w:val="0002610F"/>
    <w:rsid w:val="000316C8"/>
    <w:rsid w:val="000353B6"/>
    <w:rsid w:val="00051C63"/>
    <w:rsid w:val="00095189"/>
    <w:rsid w:val="000A240D"/>
    <w:rsid w:val="000A3C11"/>
    <w:rsid w:val="000A6D4B"/>
    <w:rsid w:val="000D29E0"/>
    <w:rsid w:val="001557A9"/>
    <w:rsid w:val="001666A3"/>
    <w:rsid w:val="00175982"/>
    <w:rsid w:val="001803C6"/>
    <w:rsid w:val="001811A2"/>
    <w:rsid w:val="00196532"/>
    <w:rsid w:val="001B29C5"/>
    <w:rsid w:val="001E62C8"/>
    <w:rsid w:val="00203C85"/>
    <w:rsid w:val="00227E22"/>
    <w:rsid w:val="0024709C"/>
    <w:rsid w:val="002631F5"/>
    <w:rsid w:val="002B07D1"/>
    <w:rsid w:val="002E6118"/>
    <w:rsid w:val="00300766"/>
    <w:rsid w:val="0031183C"/>
    <w:rsid w:val="00337538"/>
    <w:rsid w:val="00341AA1"/>
    <w:rsid w:val="00343690"/>
    <w:rsid w:val="00364962"/>
    <w:rsid w:val="003673BD"/>
    <w:rsid w:val="00373278"/>
    <w:rsid w:val="003752E1"/>
    <w:rsid w:val="003761D3"/>
    <w:rsid w:val="00376A89"/>
    <w:rsid w:val="00376E9F"/>
    <w:rsid w:val="003C4762"/>
    <w:rsid w:val="003E4F5B"/>
    <w:rsid w:val="0043707C"/>
    <w:rsid w:val="0043713B"/>
    <w:rsid w:val="0044793A"/>
    <w:rsid w:val="00474D5F"/>
    <w:rsid w:val="00476C15"/>
    <w:rsid w:val="00477078"/>
    <w:rsid w:val="004C7D38"/>
    <w:rsid w:val="004C7FF4"/>
    <w:rsid w:val="005400B6"/>
    <w:rsid w:val="005425E4"/>
    <w:rsid w:val="00546975"/>
    <w:rsid w:val="00566F4F"/>
    <w:rsid w:val="005C50FB"/>
    <w:rsid w:val="00624984"/>
    <w:rsid w:val="006649E1"/>
    <w:rsid w:val="006C1598"/>
    <w:rsid w:val="006E3F43"/>
    <w:rsid w:val="006F7A0D"/>
    <w:rsid w:val="00730305"/>
    <w:rsid w:val="0073120D"/>
    <w:rsid w:val="00732E83"/>
    <w:rsid w:val="00773C67"/>
    <w:rsid w:val="00796B91"/>
    <w:rsid w:val="0079748A"/>
    <w:rsid w:val="007B2762"/>
    <w:rsid w:val="007B7AF1"/>
    <w:rsid w:val="007D2562"/>
    <w:rsid w:val="007E406F"/>
    <w:rsid w:val="007F6B2C"/>
    <w:rsid w:val="00841A78"/>
    <w:rsid w:val="0085503E"/>
    <w:rsid w:val="00897C96"/>
    <w:rsid w:val="008B23D4"/>
    <w:rsid w:val="008C5B8C"/>
    <w:rsid w:val="00945E51"/>
    <w:rsid w:val="0094613E"/>
    <w:rsid w:val="00980C5C"/>
    <w:rsid w:val="00982432"/>
    <w:rsid w:val="009C719B"/>
    <w:rsid w:val="00A06F92"/>
    <w:rsid w:val="00A45344"/>
    <w:rsid w:val="00A661BE"/>
    <w:rsid w:val="00A77F79"/>
    <w:rsid w:val="00A8147C"/>
    <w:rsid w:val="00AA37EB"/>
    <w:rsid w:val="00AB62A7"/>
    <w:rsid w:val="00AC17E9"/>
    <w:rsid w:val="00AC4C65"/>
    <w:rsid w:val="00AC7DF7"/>
    <w:rsid w:val="00AD31F9"/>
    <w:rsid w:val="00AD5C6A"/>
    <w:rsid w:val="00B23C65"/>
    <w:rsid w:val="00B27AEF"/>
    <w:rsid w:val="00B40108"/>
    <w:rsid w:val="00B83749"/>
    <w:rsid w:val="00B96423"/>
    <w:rsid w:val="00BA1023"/>
    <w:rsid w:val="00BB04E1"/>
    <w:rsid w:val="00BF41CC"/>
    <w:rsid w:val="00C17107"/>
    <w:rsid w:val="00C253AF"/>
    <w:rsid w:val="00C36097"/>
    <w:rsid w:val="00C75687"/>
    <w:rsid w:val="00C82E57"/>
    <w:rsid w:val="00CE2109"/>
    <w:rsid w:val="00D075A7"/>
    <w:rsid w:val="00DA0BBB"/>
    <w:rsid w:val="00DD797C"/>
    <w:rsid w:val="00DF6DAC"/>
    <w:rsid w:val="00E32211"/>
    <w:rsid w:val="00E36A20"/>
    <w:rsid w:val="00E829CE"/>
    <w:rsid w:val="00E85C62"/>
    <w:rsid w:val="00E87BD5"/>
    <w:rsid w:val="00EB58BE"/>
    <w:rsid w:val="00F24637"/>
    <w:rsid w:val="00F36000"/>
    <w:rsid w:val="00F37164"/>
    <w:rsid w:val="00F40643"/>
    <w:rsid w:val="00F44252"/>
    <w:rsid w:val="00F9062B"/>
    <w:rsid w:val="00F92D76"/>
    <w:rsid w:val="00FA4D1E"/>
    <w:rsid w:val="00FA53DF"/>
    <w:rsid w:val="00FA7422"/>
    <w:rsid w:val="00FA7878"/>
    <w:rsid w:val="00FD4EF6"/>
    <w:rsid w:val="00FF38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22136171"/>
  <w15:chartTrackingRefBased/>
  <w15:docId w15:val="{894031A4-7CB3-4140-AE0F-8E7B19D48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F6B2C"/>
    <w:pPr>
      <w:spacing w:after="200" w:line="276" w:lineRule="auto"/>
    </w:pPr>
    <w:rPr>
      <w:rFonts w:ascii="Times New Roman" w:eastAsia="Calibri" w:hAnsi="Times New Roman" w:cs="Times New Roman"/>
      <w:sz w:val="26"/>
    </w:rPr>
  </w:style>
  <w:style w:type="paragraph" w:styleId="Heading2">
    <w:name w:val="heading 2"/>
    <w:basedOn w:val="Normal"/>
    <w:next w:val="Normal"/>
    <w:link w:val="Heading2Char"/>
    <w:uiPriority w:val="9"/>
    <w:semiHidden/>
    <w:unhideWhenUsed/>
    <w:qFormat/>
    <w:rsid w:val="00376A89"/>
    <w:pPr>
      <w:keepNext/>
      <w:keepLines/>
      <w:spacing w:before="40" w:after="0" w:line="312" w:lineRule="auto"/>
      <w:outlineLvl w:val="1"/>
    </w:pPr>
    <w:rPr>
      <w:rFonts w:asciiTheme="majorHAnsi" w:eastAsiaTheme="majorEastAsia" w:hAnsiTheme="majorHAnsi" w:cstheme="majorBidi"/>
      <w:color w:val="2F5496"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
    <w:name w:val="para"/>
    <w:basedOn w:val="Normal"/>
    <w:uiPriority w:val="99"/>
    <w:rsid w:val="007F6B2C"/>
    <w:pPr>
      <w:spacing w:before="100" w:beforeAutospacing="1" w:after="100" w:afterAutospacing="1" w:line="240" w:lineRule="auto"/>
    </w:pPr>
    <w:rPr>
      <w:rFonts w:eastAsia="Times New Roman"/>
      <w:sz w:val="24"/>
      <w:szCs w:val="24"/>
    </w:rPr>
  </w:style>
  <w:style w:type="paragraph" w:styleId="ListParagraph">
    <w:name w:val="List Paragraph"/>
    <w:basedOn w:val="Normal"/>
    <w:link w:val="ListParagraphChar"/>
    <w:uiPriority w:val="34"/>
    <w:qFormat/>
    <w:rsid w:val="007F6B2C"/>
    <w:pPr>
      <w:ind w:left="720"/>
      <w:contextualSpacing/>
    </w:pPr>
  </w:style>
  <w:style w:type="paragraph" w:styleId="NormalWeb">
    <w:name w:val="Normal (Web)"/>
    <w:basedOn w:val="Normal"/>
    <w:uiPriority w:val="99"/>
    <w:rsid w:val="007F6B2C"/>
    <w:pPr>
      <w:spacing w:before="100" w:beforeAutospacing="1" w:after="100" w:afterAutospacing="1" w:line="240" w:lineRule="auto"/>
    </w:pPr>
    <w:rPr>
      <w:rFonts w:eastAsia="Times New Roman"/>
      <w:sz w:val="24"/>
      <w:szCs w:val="24"/>
    </w:rPr>
  </w:style>
  <w:style w:type="paragraph" w:styleId="BalloonText">
    <w:name w:val="Balloon Text"/>
    <w:basedOn w:val="Normal"/>
    <w:link w:val="BalloonTextChar"/>
    <w:uiPriority w:val="99"/>
    <w:semiHidden/>
    <w:unhideWhenUsed/>
    <w:rsid w:val="00D075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75A7"/>
    <w:rPr>
      <w:rFonts w:ascii="Segoe UI" w:eastAsia="Calibri" w:hAnsi="Segoe UI" w:cs="Segoe UI"/>
      <w:sz w:val="18"/>
      <w:szCs w:val="18"/>
    </w:rPr>
  </w:style>
  <w:style w:type="table" w:styleId="TableGrid">
    <w:name w:val="Table Grid"/>
    <w:basedOn w:val="TableNormal"/>
    <w:uiPriority w:val="39"/>
    <w:rsid w:val="00BA10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semiHidden/>
    <w:unhideWhenUsed/>
    <w:rsid w:val="00474D5F"/>
    <w:pPr>
      <w:spacing w:after="120" w:line="480" w:lineRule="auto"/>
      <w:ind w:left="360"/>
    </w:pPr>
    <w:rPr>
      <w:rFonts w:asciiTheme="minorHAnsi" w:eastAsiaTheme="minorHAnsi" w:hAnsiTheme="minorHAnsi" w:cstheme="minorBidi"/>
      <w:sz w:val="22"/>
    </w:rPr>
  </w:style>
  <w:style w:type="character" w:customStyle="1" w:styleId="BodyTextIndent2Char">
    <w:name w:val="Body Text Indent 2 Char"/>
    <w:basedOn w:val="DefaultParagraphFont"/>
    <w:link w:val="BodyTextIndent2"/>
    <w:uiPriority w:val="99"/>
    <w:semiHidden/>
    <w:rsid w:val="00474D5F"/>
  </w:style>
  <w:style w:type="paragraph" w:styleId="BodyText2">
    <w:name w:val="Body Text 2"/>
    <w:basedOn w:val="Normal"/>
    <w:link w:val="BodyText2Char"/>
    <w:uiPriority w:val="99"/>
    <w:unhideWhenUsed/>
    <w:rsid w:val="008C5B8C"/>
    <w:pPr>
      <w:spacing w:after="120" w:line="480" w:lineRule="auto"/>
    </w:pPr>
  </w:style>
  <w:style w:type="character" w:customStyle="1" w:styleId="BodyText2Char">
    <w:name w:val="Body Text 2 Char"/>
    <w:basedOn w:val="DefaultParagraphFont"/>
    <w:link w:val="BodyText2"/>
    <w:uiPriority w:val="99"/>
    <w:rsid w:val="008C5B8C"/>
    <w:rPr>
      <w:rFonts w:ascii="Times New Roman" w:eastAsia="Calibri" w:hAnsi="Times New Roman" w:cs="Times New Roman"/>
      <w:sz w:val="26"/>
    </w:rPr>
  </w:style>
  <w:style w:type="character" w:customStyle="1" w:styleId="ListParagraphChar">
    <w:name w:val="List Paragraph Char"/>
    <w:basedOn w:val="DefaultParagraphFont"/>
    <w:link w:val="ListParagraph"/>
    <w:uiPriority w:val="34"/>
    <w:locked/>
    <w:rsid w:val="00BF41CC"/>
    <w:rPr>
      <w:rFonts w:ascii="Times New Roman" w:eastAsia="Calibri" w:hAnsi="Times New Roman" w:cs="Times New Roman"/>
      <w:sz w:val="26"/>
    </w:rPr>
  </w:style>
  <w:style w:type="paragraph" w:customStyle="1" w:styleId="rtejustify">
    <w:name w:val="rtejustify"/>
    <w:basedOn w:val="Normal"/>
    <w:rsid w:val="00A77F79"/>
    <w:pPr>
      <w:spacing w:before="100" w:beforeAutospacing="1" w:after="100" w:afterAutospacing="1" w:line="240" w:lineRule="auto"/>
    </w:pPr>
    <w:rPr>
      <w:rFonts w:eastAsia="Times New Roman"/>
      <w:sz w:val="24"/>
      <w:szCs w:val="24"/>
    </w:rPr>
  </w:style>
  <w:style w:type="character" w:styleId="Strong">
    <w:name w:val="Strong"/>
    <w:basedOn w:val="DefaultParagraphFont"/>
    <w:uiPriority w:val="22"/>
    <w:qFormat/>
    <w:rsid w:val="00A77F79"/>
    <w:rPr>
      <w:b/>
      <w:bCs/>
    </w:rPr>
  </w:style>
  <w:style w:type="character" w:styleId="Hyperlink">
    <w:name w:val="Hyperlink"/>
    <w:basedOn w:val="DefaultParagraphFont"/>
    <w:uiPriority w:val="99"/>
    <w:semiHidden/>
    <w:unhideWhenUsed/>
    <w:rsid w:val="00A77F79"/>
    <w:rPr>
      <w:color w:val="0000FF"/>
      <w:u w:val="single"/>
    </w:rPr>
  </w:style>
  <w:style w:type="character" w:customStyle="1" w:styleId="Heading2Char">
    <w:name w:val="Heading 2 Char"/>
    <w:basedOn w:val="DefaultParagraphFont"/>
    <w:link w:val="Heading2"/>
    <w:uiPriority w:val="9"/>
    <w:semiHidden/>
    <w:rsid w:val="00376A8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013547">
      <w:bodyDiv w:val="1"/>
      <w:marLeft w:val="0"/>
      <w:marRight w:val="0"/>
      <w:marTop w:val="0"/>
      <w:marBottom w:val="0"/>
      <w:divBdr>
        <w:top w:val="none" w:sz="0" w:space="0" w:color="auto"/>
        <w:left w:val="none" w:sz="0" w:space="0" w:color="auto"/>
        <w:bottom w:val="none" w:sz="0" w:space="0" w:color="auto"/>
        <w:right w:val="none" w:sz="0" w:space="0" w:color="auto"/>
      </w:divBdr>
    </w:div>
    <w:div w:id="120273463">
      <w:bodyDiv w:val="1"/>
      <w:marLeft w:val="0"/>
      <w:marRight w:val="0"/>
      <w:marTop w:val="0"/>
      <w:marBottom w:val="0"/>
      <w:divBdr>
        <w:top w:val="none" w:sz="0" w:space="0" w:color="auto"/>
        <w:left w:val="none" w:sz="0" w:space="0" w:color="auto"/>
        <w:bottom w:val="none" w:sz="0" w:space="0" w:color="auto"/>
        <w:right w:val="none" w:sz="0" w:space="0" w:color="auto"/>
      </w:divBdr>
    </w:div>
    <w:div w:id="214976806">
      <w:bodyDiv w:val="1"/>
      <w:marLeft w:val="0"/>
      <w:marRight w:val="0"/>
      <w:marTop w:val="0"/>
      <w:marBottom w:val="0"/>
      <w:divBdr>
        <w:top w:val="none" w:sz="0" w:space="0" w:color="auto"/>
        <w:left w:val="none" w:sz="0" w:space="0" w:color="auto"/>
        <w:bottom w:val="none" w:sz="0" w:space="0" w:color="auto"/>
        <w:right w:val="none" w:sz="0" w:space="0" w:color="auto"/>
      </w:divBdr>
    </w:div>
    <w:div w:id="241067526">
      <w:bodyDiv w:val="1"/>
      <w:marLeft w:val="0"/>
      <w:marRight w:val="0"/>
      <w:marTop w:val="0"/>
      <w:marBottom w:val="0"/>
      <w:divBdr>
        <w:top w:val="none" w:sz="0" w:space="0" w:color="auto"/>
        <w:left w:val="none" w:sz="0" w:space="0" w:color="auto"/>
        <w:bottom w:val="none" w:sz="0" w:space="0" w:color="auto"/>
        <w:right w:val="none" w:sz="0" w:space="0" w:color="auto"/>
      </w:divBdr>
    </w:div>
    <w:div w:id="326323044">
      <w:bodyDiv w:val="1"/>
      <w:marLeft w:val="0"/>
      <w:marRight w:val="0"/>
      <w:marTop w:val="0"/>
      <w:marBottom w:val="0"/>
      <w:divBdr>
        <w:top w:val="none" w:sz="0" w:space="0" w:color="auto"/>
        <w:left w:val="none" w:sz="0" w:space="0" w:color="auto"/>
        <w:bottom w:val="none" w:sz="0" w:space="0" w:color="auto"/>
        <w:right w:val="none" w:sz="0" w:space="0" w:color="auto"/>
      </w:divBdr>
    </w:div>
    <w:div w:id="343095192">
      <w:bodyDiv w:val="1"/>
      <w:marLeft w:val="0"/>
      <w:marRight w:val="0"/>
      <w:marTop w:val="0"/>
      <w:marBottom w:val="0"/>
      <w:divBdr>
        <w:top w:val="none" w:sz="0" w:space="0" w:color="auto"/>
        <w:left w:val="none" w:sz="0" w:space="0" w:color="auto"/>
        <w:bottom w:val="none" w:sz="0" w:space="0" w:color="auto"/>
        <w:right w:val="none" w:sz="0" w:space="0" w:color="auto"/>
      </w:divBdr>
    </w:div>
    <w:div w:id="487018898">
      <w:bodyDiv w:val="1"/>
      <w:marLeft w:val="0"/>
      <w:marRight w:val="0"/>
      <w:marTop w:val="0"/>
      <w:marBottom w:val="0"/>
      <w:divBdr>
        <w:top w:val="none" w:sz="0" w:space="0" w:color="auto"/>
        <w:left w:val="none" w:sz="0" w:space="0" w:color="auto"/>
        <w:bottom w:val="none" w:sz="0" w:space="0" w:color="auto"/>
        <w:right w:val="none" w:sz="0" w:space="0" w:color="auto"/>
      </w:divBdr>
    </w:div>
    <w:div w:id="490946976">
      <w:bodyDiv w:val="1"/>
      <w:marLeft w:val="0"/>
      <w:marRight w:val="0"/>
      <w:marTop w:val="0"/>
      <w:marBottom w:val="0"/>
      <w:divBdr>
        <w:top w:val="none" w:sz="0" w:space="0" w:color="auto"/>
        <w:left w:val="none" w:sz="0" w:space="0" w:color="auto"/>
        <w:bottom w:val="none" w:sz="0" w:space="0" w:color="auto"/>
        <w:right w:val="none" w:sz="0" w:space="0" w:color="auto"/>
      </w:divBdr>
    </w:div>
    <w:div w:id="673189916">
      <w:bodyDiv w:val="1"/>
      <w:marLeft w:val="0"/>
      <w:marRight w:val="0"/>
      <w:marTop w:val="0"/>
      <w:marBottom w:val="0"/>
      <w:divBdr>
        <w:top w:val="none" w:sz="0" w:space="0" w:color="auto"/>
        <w:left w:val="none" w:sz="0" w:space="0" w:color="auto"/>
        <w:bottom w:val="none" w:sz="0" w:space="0" w:color="auto"/>
        <w:right w:val="none" w:sz="0" w:space="0" w:color="auto"/>
      </w:divBdr>
    </w:div>
    <w:div w:id="683239881">
      <w:bodyDiv w:val="1"/>
      <w:marLeft w:val="0"/>
      <w:marRight w:val="0"/>
      <w:marTop w:val="0"/>
      <w:marBottom w:val="0"/>
      <w:divBdr>
        <w:top w:val="none" w:sz="0" w:space="0" w:color="auto"/>
        <w:left w:val="none" w:sz="0" w:space="0" w:color="auto"/>
        <w:bottom w:val="none" w:sz="0" w:space="0" w:color="auto"/>
        <w:right w:val="none" w:sz="0" w:space="0" w:color="auto"/>
      </w:divBdr>
    </w:div>
    <w:div w:id="927158966">
      <w:bodyDiv w:val="1"/>
      <w:marLeft w:val="0"/>
      <w:marRight w:val="0"/>
      <w:marTop w:val="0"/>
      <w:marBottom w:val="0"/>
      <w:divBdr>
        <w:top w:val="none" w:sz="0" w:space="0" w:color="auto"/>
        <w:left w:val="none" w:sz="0" w:space="0" w:color="auto"/>
        <w:bottom w:val="none" w:sz="0" w:space="0" w:color="auto"/>
        <w:right w:val="none" w:sz="0" w:space="0" w:color="auto"/>
      </w:divBdr>
    </w:div>
    <w:div w:id="1026102938">
      <w:bodyDiv w:val="1"/>
      <w:marLeft w:val="0"/>
      <w:marRight w:val="0"/>
      <w:marTop w:val="0"/>
      <w:marBottom w:val="0"/>
      <w:divBdr>
        <w:top w:val="none" w:sz="0" w:space="0" w:color="auto"/>
        <w:left w:val="none" w:sz="0" w:space="0" w:color="auto"/>
        <w:bottom w:val="none" w:sz="0" w:space="0" w:color="auto"/>
        <w:right w:val="none" w:sz="0" w:space="0" w:color="auto"/>
      </w:divBdr>
    </w:div>
    <w:div w:id="1446845039">
      <w:bodyDiv w:val="1"/>
      <w:marLeft w:val="0"/>
      <w:marRight w:val="0"/>
      <w:marTop w:val="0"/>
      <w:marBottom w:val="0"/>
      <w:divBdr>
        <w:top w:val="none" w:sz="0" w:space="0" w:color="auto"/>
        <w:left w:val="none" w:sz="0" w:space="0" w:color="auto"/>
        <w:bottom w:val="none" w:sz="0" w:space="0" w:color="auto"/>
        <w:right w:val="none" w:sz="0" w:space="0" w:color="auto"/>
      </w:divBdr>
    </w:div>
    <w:div w:id="1477844562">
      <w:bodyDiv w:val="1"/>
      <w:marLeft w:val="0"/>
      <w:marRight w:val="0"/>
      <w:marTop w:val="0"/>
      <w:marBottom w:val="0"/>
      <w:divBdr>
        <w:top w:val="none" w:sz="0" w:space="0" w:color="auto"/>
        <w:left w:val="none" w:sz="0" w:space="0" w:color="auto"/>
        <w:bottom w:val="none" w:sz="0" w:space="0" w:color="auto"/>
        <w:right w:val="none" w:sz="0" w:space="0" w:color="auto"/>
      </w:divBdr>
    </w:div>
    <w:div w:id="1525703136">
      <w:bodyDiv w:val="1"/>
      <w:marLeft w:val="0"/>
      <w:marRight w:val="0"/>
      <w:marTop w:val="0"/>
      <w:marBottom w:val="0"/>
      <w:divBdr>
        <w:top w:val="none" w:sz="0" w:space="0" w:color="auto"/>
        <w:left w:val="none" w:sz="0" w:space="0" w:color="auto"/>
        <w:bottom w:val="none" w:sz="0" w:space="0" w:color="auto"/>
        <w:right w:val="none" w:sz="0" w:space="0" w:color="auto"/>
      </w:divBdr>
    </w:div>
    <w:div w:id="1635871440">
      <w:bodyDiv w:val="1"/>
      <w:marLeft w:val="0"/>
      <w:marRight w:val="0"/>
      <w:marTop w:val="0"/>
      <w:marBottom w:val="0"/>
      <w:divBdr>
        <w:top w:val="none" w:sz="0" w:space="0" w:color="auto"/>
        <w:left w:val="none" w:sz="0" w:space="0" w:color="auto"/>
        <w:bottom w:val="none" w:sz="0" w:space="0" w:color="auto"/>
        <w:right w:val="none" w:sz="0" w:space="0" w:color="auto"/>
      </w:divBdr>
    </w:div>
    <w:div w:id="1695688212">
      <w:bodyDiv w:val="1"/>
      <w:marLeft w:val="0"/>
      <w:marRight w:val="0"/>
      <w:marTop w:val="0"/>
      <w:marBottom w:val="0"/>
      <w:divBdr>
        <w:top w:val="none" w:sz="0" w:space="0" w:color="auto"/>
        <w:left w:val="none" w:sz="0" w:space="0" w:color="auto"/>
        <w:bottom w:val="none" w:sz="0" w:space="0" w:color="auto"/>
        <w:right w:val="none" w:sz="0" w:space="0" w:color="auto"/>
      </w:divBdr>
    </w:div>
    <w:div w:id="1940526373">
      <w:bodyDiv w:val="1"/>
      <w:marLeft w:val="0"/>
      <w:marRight w:val="0"/>
      <w:marTop w:val="0"/>
      <w:marBottom w:val="0"/>
      <w:divBdr>
        <w:top w:val="none" w:sz="0" w:space="0" w:color="auto"/>
        <w:left w:val="none" w:sz="0" w:space="0" w:color="auto"/>
        <w:bottom w:val="none" w:sz="0" w:space="0" w:color="auto"/>
        <w:right w:val="none" w:sz="0" w:space="0" w:color="auto"/>
      </w:divBdr>
    </w:div>
    <w:div w:id="2019193473">
      <w:bodyDiv w:val="1"/>
      <w:marLeft w:val="0"/>
      <w:marRight w:val="0"/>
      <w:marTop w:val="0"/>
      <w:marBottom w:val="0"/>
      <w:divBdr>
        <w:top w:val="none" w:sz="0" w:space="0" w:color="auto"/>
        <w:left w:val="none" w:sz="0" w:space="0" w:color="auto"/>
        <w:bottom w:val="none" w:sz="0" w:space="0" w:color="auto"/>
        <w:right w:val="none" w:sz="0" w:space="0" w:color="auto"/>
      </w:divBdr>
    </w:div>
    <w:div w:id="2019768445">
      <w:bodyDiv w:val="1"/>
      <w:marLeft w:val="0"/>
      <w:marRight w:val="0"/>
      <w:marTop w:val="0"/>
      <w:marBottom w:val="0"/>
      <w:divBdr>
        <w:top w:val="none" w:sz="0" w:space="0" w:color="auto"/>
        <w:left w:val="none" w:sz="0" w:space="0" w:color="auto"/>
        <w:bottom w:val="none" w:sz="0" w:space="0" w:color="auto"/>
        <w:right w:val="none" w:sz="0" w:space="0" w:color="auto"/>
      </w:divBdr>
    </w:div>
    <w:div w:id="2091658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934</TotalTime>
  <Pages>13</Pages>
  <Words>5328</Words>
  <Characters>30375</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THAY DE</dc:creator>
  <cp:keywords/>
  <dc:description/>
  <cp:lastModifiedBy>THAY DE</cp:lastModifiedBy>
  <cp:revision>78</cp:revision>
  <cp:lastPrinted>2017-08-23T23:01:00Z</cp:lastPrinted>
  <dcterms:created xsi:type="dcterms:W3CDTF">2017-08-22T23:14:00Z</dcterms:created>
  <dcterms:modified xsi:type="dcterms:W3CDTF">2017-11-27T07:15:00Z</dcterms:modified>
</cp:coreProperties>
</file>